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C691D" w14:textId="114A1C1B" w:rsidR="00BE26B6" w:rsidRPr="00BE26B6" w:rsidRDefault="00BE26B6" w:rsidP="009463A0">
      <w:pPr>
        <w:rPr>
          <w:rFonts w:ascii="Cambria" w:hAnsi="Cambria"/>
          <w:b/>
          <w:bCs/>
          <w:iCs/>
          <w:color w:val="4F81BD"/>
          <w:sz w:val="40"/>
          <w:szCs w:val="22"/>
        </w:rPr>
      </w:pPr>
      <w:r w:rsidRPr="00BE26B6">
        <w:rPr>
          <w:rFonts w:ascii="Cambria" w:hAnsi="Cambria"/>
          <w:b/>
          <w:bCs/>
          <w:iCs/>
          <w:color w:val="4F81BD"/>
          <w:sz w:val="40"/>
          <w:szCs w:val="22"/>
        </w:rPr>
        <w:t>ITC’S PROGRAMME ON IMPLEMENTING FOOD SAFETY</w:t>
      </w:r>
      <w:r w:rsidR="003130BB">
        <w:rPr>
          <w:rFonts w:ascii="Cambria" w:hAnsi="Cambria"/>
          <w:b/>
          <w:bCs/>
          <w:iCs/>
          <w:color w:val="4F81BD"/>
          <w:sz w:val="40"/>
          <w:szCs w:val="22"/>
        </w:rPr>
        <w:t xml:space="preserve"> AND QUALITY MANAGEMENT</w:t>
      </w:r>
      <w:r w:rsidR="00AE6482">
        <w:rPr>
          <w:rFonts w:ascii="Cambria" w:hAnsi="Cambria"/>
          <w:b/>
          <w:bCs/>
          <w:iCs/>
          <w:color w:val="4F81BD"/>
          <w:sz w:val="40"/>
          <w:szCs w:val="22"/>
        </w:rPr>
        <w:t>: GHP</w:t>
      </w:r>
      <w:r w:rsidR="003130BB">
        <w:rPr>
          <w:rFonts w:ascii="Cambria" w:hAnsi="Cambria"/>
          <w:b/>
          <w:bCs/>
          <w:iCs/>
          <w:color w:val="4F81BD"/>
          <w:sz w:val="40"/>
          <w:szCs w:val="22"/>
        </w:rPr>
        <w:t>,</w:t>
      </w:r>
      <w:r w:rsidR="00AE6482">
        <w:rPr>
          <w:rFonts w:ascii="Cambria" w:hAnsi="Cambria"/>
          <w:b/>
          <w:bCs/>
          <w:iCs/>
          <w:color w:val="4F81BD"/>
          <w:sz w:val="40"/>
          <w:szCs w:val="22"/>
        </w:rPr>
        <w:t xml:space="preserve"> </w:t>
      </w:r>
      <w:r w:rsidRPr="00BE26B6">
        <w:rPr>
          <w:rFonts w:ascii="Cambria" w:hAnsi="Cambria"/>
          <w:b/>
          <w:bCs/>
          <w:iCs/>
          <w:color w:val="4F81BD"/>
          <w:sz w:val="40"/>
          <w:szCs w:val="22"/>
        </w:rPr>
        <w:t>HACCP</w:t>
      </w:r>
      <w:r w:rsidR="003130BB">
        <w:rPr>
          <w:rFonts w:ascii="Cambria" w:hAnsi="Cambria"/>
          <w:b/>
          <w:bCs/>
          <w:iCs/>
          <w:color w:val="4F81BD"/>
          <w:sz w:val="40"/>
          <w:szCs w:val="22"/>
        </w:rPr>
        <w:t xml:space="preserve"> &amp; ISO 9001</w:t>
      </w:r>
    </w:p>
    <w:p w14:paraId="34A974E6" w14:textId="77777777" w:rsidR="00BE26B6" w:rsidRPr="00BE26B6" w:rsidRDefault="00BE26B6" w:rsidP="009463A0">
      <w:pPr>
        <w:rPr>
          <w:rFonts w:ascii="Cambria" w:hAnsi="Cambria"/>
          <w:b/>
          <w:bCs/>
          <w:iCs/>
          <w:color w:val="4F81BD"/>
          <w:sz w:val="40"/>
          <w:szCs w:val="22"/>
        </w:rPr>
      </w:pPr>
    </w:p>
    <w:p w14:paraId="63F65C97" w14:textId="148D91A8" w:rsidR="00BE26B6" w:rsidRPr="00BE26B6" w:rsidRDefault="00BE26B6" w:rsidP="009463A0">
      <w:pPr>
        <w:rPr>
          <w:rFonts w:ascii="Cambria" w:hAnsi="Cambria"/>
          <w:b/>
          <w:bCs/>
          <w:iCs/>
          <w:color w:val="4F81BD"/>
          <w:sz w:val="32"/>
          <w:szCs w:val="22"/>
        </w:rPr>
      </w:pPr>
      <w:r w:rsidRPr="00BE26B6">
        <w:rPr>
          <w:rFonts w:ascii="Cambria" w:hAnsi="Cambria"/>
          <w:b/>
          <w:bCs/>
          <w:iCs/>
          <w:color w:val="4F81BD"/>
          <w:sz w:val="32"/>
          <w:szCs w:val="22"/>
        </w:rPr>
        <w:t>EXPRESSION OF INTEREST:  BENEFICIARY ENTERPRISES</w:t>
      </w:r>
    </w:p>
    <w:p w14:paraId="7D4B002B" w14:textId="77777777" w:rsidR="00BE26B6" w:rsidRPr="00BE26B6" w:rsidRDefault="00BE26B6" w:rsidP="009463A0">
      <w:pPr>
        <w:rPr>
          <w:rFonts w:ascii="Calibri" w:hAnsi="Calibri" w:cs="Calibri"/>
          <w:sz w:val="22"/>
          <w:szCs w:val="22"/>
          <w:lang w:val="en-GB"/>
        </w:rPr>
      </w:pPr>
    </w:p>
    <w:p w14:paraId="4152605E" w14:textId="77777777" w:rsidR="00BE26B6" w:rsidRPr="00BE26B6" w:rsidRDefault="00BE26B6" w:rsidP="009463A0">
      <w:pPr>
        <w:jc w:val="both"/>
        <w:rPr>
          <w:rFonts w:ascii="Calibri" w:hAnsi="Calibri" w:cs="Calibri"/>
          <w:sz w:val="22"/>
          <w:szCs w:val="22"/>
          <w:lang w:val="en-GB"/>
        </w:rPr>
      </w:pPr>
    </w:p>
    <w:p w14:paraId="1047BB9C" w14:textId="0D03A36A" w:rsidR="00BE26B6" w:rsidRPr="00BE26B6" w:rsidRDefault="00BE26B6" w:rsidP="009463A0">
      <w:pPr>
        <w:jc w:val="both"/>
        <w:rPr>
          <w:rFonts w:ascii="Calibri" w:hAnsi="Calibri" w:cs="Calibri"/>
          <w:sz w:val="22"/>
          <w:szCs w:val="22"/>
          <w:lang w:val="en-GB"/>
        </w:rPr>
      </w:pPr>
      <w:r w:rsidRPr="00BE26B6">
        <w:rPr>
          <w:rFonts w:ascii="Calibri" w:hAnsi="Calibri" w:cs="Calibri"/>
          <w:sz w:val="22"/>
          <w:szCs w:val="22"/>
          <w:lang w:val="en-GB"/>
        </w:rPr>
        <w:t xml:space="preserve">The International Trade Centre (ITC) is the joint agency of the World Trade Organization and the United Nations. Its aim is for businesses in developing countries to become more competitive in global markets, speeding economic development and contributing to the achievement of the </w:t>
      </w:r>
      <w:r w:rsidR="00F41BAE" w:rsidRPr="00A06223">
        <w:rPr>
          <w:rFonts w:ascii="Calibri" w:hAnsi="Calibri" w:cs="Calibri"/>
          <w:sz w:val="22"/>
          <w:szCs w:val="22"/>
          <w:lang w:val="en-GB"/>
        </w:rPr>
        <w:t>United Nations Post-2015 Development Agenda</w:t>
      </w:r>
      <w:r w:rsidRPr="00BE26B6">
        <w:rPr>
          <w:rFonts w:ascii="Calibri" w:hAnsi="Calibri" w:cs="Calibri"/>
          <w:sz w:val="22"/>
          <w:szCs w:val="22"/>
          <w:lang w:val="en-GB"/>
        </w:rPr>
        <w:t xml:space="preserve">. ITC's mission is to foster sustainable economic development and contribute to achieving the </w:t>
      </w:r>
      <w:r w:rsidR="00F41BAE" w:rsidRPr="00A06223">
        <w:rPr>
          <w:rFonts w:ascii="Calibri" w:hAnsi="Calibri" w:cs="Calibri"/>
          <w:sz w:val="22"/>
          <w:szCs w:val="22"/>
          <w:lang w:val="en-GB"/>
        </w:rPr>
        <w:t>United Nations Post-2015 Development Agenda</w:t>
      </w:r>
      <w:r w:rsidR="00F41BAE" w:rsidRPr="00BE26B6">
        <w:rPr>
          <w:rFonts w:ascii="Calibri" w:hAnsi="Calibri" w:cs="Calibri"/>
          <w:sz w:val="22"/>
          <w:szCs w:val="22"/>
          <w:lang w:val="en-GB"/>
        </w:rPr>
        <w:t xml:space="preserve"> </w:t>
      </w:r>
      <w:r w:rsidRPr="00BE26B6">
        <w:rPr>
          <w:rFonts w:ascii="Calibri" w:hAnsi="Calibri" w:cs="Calibri"/>
          <w:sz w:val="22"/>
          <w:szCs w:val="22"/>
          <w:lang w:val="en-GB"/>
        </w:rPr>
        <w:t xml:space="preserve">in developing countries and transition economies through trade and international business development. </w:t>
      </w:r>
    </w:p>
    <w:p w14:paraId="2AF511C3" w14:textId="77777777" w:rsidR="00BE26B6" w:rsidRPr="00BE26B6" w:rsidRDefault="00BE26B6" w:rsidP="009463A0">
      <w:pPr>
        <w:jc w:val="both"/>
        <w:rPr>
          <w:rFonts w:ascii="Calibri" w:hAnsi="Calibri" w:cs="Calibri"/>
          <w:sz w:val="22"/>
          <w:szCs w:val="22"/>
          <w:lang w:val="en-GB"/>
        </w:rPr>
      </w:pPr>
    </w:p>
    <w:p w14:paraId="16B72143" w14:textId="35369DB7" w:rsidR="00BE26B6" w:rsidRPr="008A413D" w:rsidRDefault="00BE26B6" w:rsidP="009463A0">
      <w:pPr>
        <w:jc w:val="both"/>
        <w:rPr>
          <w:rFonts w:asciiTheme="minorHAnsi" w:hAnsiTheme="minorHAnsi" w:cstheme="minorHAnsi"/>
          <w:sz w:val="22"/>
          <w:szCs w:val="22"/>
          <w:lang w:val="en-GB"/>
        </w:rPr>
      </w:pPr>
      <w:r w:rsidRPr="00BE26B6">
        <w:rPr>
          <w:rFonts w:ascii="Calibri" w:hAnsi="Calibri" w:cs="Calibri"/>
          <w:sz w:val="22"/>
          <w:szCs w:val="22"/>
          <w:lang w:val="en-GB"/>
        </w:rPr>
        <w:t xml:space="preserve">ITC’s food </w:t>
      </w:r>
      <w:proofErr w:type="gramStart"/>
      <w:r w:rsidRPr="00BE26B6">
        <w:rPr>
          <w:rFonts w:ascii="Calibri" w:hAnsi="Calibri" w:cs="Calibri"/>
          <w:sz w:val="22"/>
          <w:szCs w:val="22"/>
          <w:lang w:val="en-GB"/>
        </w:rPr>
        <w:t xml:space="preserve">safety </w:t>
      </w:r>
      <w:r w:rsidR="003130BB">
        <w:rPr>
          <w:rFonts w:ascii="Calibri" w:hAnsi="Calibri" w:cs="Calibri"/>
          <w:sz w:val="22"/>
          <w:szCs w:val="22"/>
          <w:lang w:val="en-GB"/>
        </w:rPr>
        <w:t xml:space="preserve"> </w:t>
      </w:r>
      <w:r w:rsidR="003130BB" w:rsidRPr="003130BB">
        <w:rPr>
          <w:rFonts w:ascii="Calibri" w:hAnsi="Calibri" w:cs="Calibri"/>
          <w:sz w:val="22"/>
          <w:szCs w:val="22"/>
          <w:lang w:val="en-GB"/>
        </w:rPr>
        <w:t>quality</w:t>
      </w:r>
      <w:proofErr w:type="gramEnd"/>
      <w:r w:rsidR="003130BB" w:rsidRPr="003130BB">
        <w:rPr>
          <w:rFonts w:ascii="Calibri" w:hAnsi="Calibri" w:cs="Calibri"/>
          <w:sz w:val="22"/>
          <w:szCs w:val="22"/>
          <w:lang w:val="en-GB"/>
        </w:rPr>
        <w:t xml:space="preserve"> management </w:t>
      </w:r>
      <w:r w:rsidRPr="00BE26B6">
        <w:rPr>
          <w:rFonts w:ascii="Calibri" w:hAnsi="Calibri" w:cs="Calibri"/>
          <w:sz w:val="22"/>
          <w:szCs w:val="22"/>
          <w:lang w:val="en-GB"/>
        </w:rPr>
        <w:t xml:space="preserve">initiative assists </w:t>
      </w:r>
      <w:r w:rsidR="00F41BAE">
        <w:rPr>
          <w:rFonts w:ascii="Calibri" w:hAnsi="Calibri" w:cs="Calibri"/>
          <w:sz w:val="22"/>
          <w:szCs w:val="22"/>
          <w:lang w:val="en-GB"/>
        </w:rPr>
        <w:t>small and medium sized enterprises (</w:t>
      </w:r>
      <w:r w:rsidRPr="00BE26B6">
        <w:rPr>
          <w:rFonts w:ascii="Calibri" w:hAnsi="Calibri" w:cs="Calibri"/>
          <w:sz w:val="22"/>
          <w:szCs w:val="22"/>
          <w:lang w:val="en-GB"/>
        </w:rPr>
        <w:t>SME</w:t>
      </w:r>
      <w:r w:rsidR="00F41BAE">
        <w:rPr>
          <w:rFonts w:ascii="Calibri" w:hAnsi="Calibri" w:cs="Calibri"/>
          <w:sz w:val="22"/>
          <w:szCs w:val="22"/>
          <w:lang w:val="en-GB"/>
        </w:rPr>
        <w:t>s)</w:t>
      </w:r>
      <w:r w:rsidRPr="00BE26B6">
        <w:rPr>
          <w:rFonts w:ascii="Calibri" w:hAnsi="Calibri" w:cs="Calibri"/>
          <w:sz w:val="22"/>
          <w:szCs w:val="22"/>
          <w:lang w:val="en-GB"/>
        </w:rPr>
        <w:t xml:space="preserve"> food producers in developing countries comply with </w:t>
      </w:r>
      <w:r w:rsidR="00AE6482">
        <w:rPr>
          <w:rFonts w:ascii="Calibri" w:hAnsi="Calibri" w:cs="Calibri"/>
          <w:sz w:val="22"/>
          <w:szCs w:val="22"/>
          <w:lang w:val="en-GB"/>
        </w:rPr>
        <w:t xml:space="preserve">national, regional and </w:t>
      </w:r>
      <w:r w:rsidRPr="00BE26B6">
        <w:rPr>
          <w:rFonts w:ascii="Calibri" w:hAnsi="Calibri" w:cs="Calibri"/>
          <w:sz w:val="22"/>
          <w:szCs w:val="22"/>
          <w:lang w:val="en-GB"/>
        </w:rPr>
        <w:t xml:space="preserve">international quality and food safety requirements in order to enable them to export and/or expand their </w:t>
      </w:r>
      <w:r w:rsidR="00AE6482">
        <w:rPr>
          <w:rFonts w:ascii="Calibri" w:hAnsi="Calibri" w:cs="Calibri"/>
          <w:sz w:val="22"/>
          <w:szCs w:val="22"/>
          <w:lang w:val="en-GB"/>
        </w:rPr>
        <w:t>products</w:t>
      </w:r>
      <w:r w:rsidRPr="00BE26B6">
        <w:rPr>
          <w:rFonts w:ascii="Calibri" w:hAnsi="Calibri" w:cs="Calibri"/>
          <w:sz w:val="22"/>
          <w:szCs w:val="22"/>
          <w:lang w:val="en-GB"/>
        </w:rPr>
        <w:t xml:space="preserve"> to new markets. </w:t>
      </w:r>
      <w:r w:rsidR="00D37FF6">
        <w:rPr>
          <w:rFonts w:ascii="Calibri" w:hAnsi="Calibri" w:cs="Calibri"/>
          <w:sz w:val="22"/>
          <w:szCs w:val="22"/>
          <w:lang w:val="en-GB"/>
        </w:rPr>
        <w:t>ITC</w:t>
      </w:r>
      <w:r w:rsidRPr="00BE26B6">
        <w:rPr>
          <w:rFonts w:ascii="Calibri" w:hAnsi="Calibri" w:cs="Calibri"/>
          <w:sz w:val="22"/>
          <w:szCs w:val="22"/>
          <w:lang w:val="en-GB"/>
        </w:rPr>
        <w:t xml:space="preserve"> assists SMEs implement </w:t>
      </w:r>
      <w:r w:rsidR="008A413D">
        <w:rPr>
          <w:rFonts w:ascii="Calibri" w:hAnsi="Calibri" w:cs="Calibri"/>
          <w:sz w:val="22"/>
          <w:szCs w:val="22"/>
          <w:lang w:val="en-GB"/>
        </w:rPr>
        <w:t xml:space="preserve">Good </w:t>
      </w:r>
      <w:r w:rsidR="008A413D" w:rsidRPr="008A413D">
        <w:rPr>
          <w:rFonts w:asciiTheme="minorHAnsi" w:hAnsiTheme="minorHAnsi" w:cstheme="minorHAnsi"/>
          <w:sz w:val="22"/>
          <w:szCs w:val="22"/>
          <w:lang w:val="en-GB"/>
        </w:rPr>
        <w:t>Hygienic Practice</w:t>
      </w:r>
      <w:r w:rsidR="00501BEC">
        <w:rPr>
          <w:rFonts w:asciiTheme="minorHAnsi" w:hAnsiTheme="minorHAnsi" w:cstheme="minorHAnsi"/>
          <w:sz w:val="22"/>
          <w:szCs w:val="22"/>
          <w:lang w:val="en-GB"/>
        </w:rPr>
        <w:t>s</w:t>
      </w:r>
      <w:r w:rsidR="008A413D" w:rsidRPr="008A413D">
        <w:rPr>
          <w:rFonts w:asciiTheme="minorHAnsi" w:hAnsiTheme="minorHAnsi" w:cstheme="minorHAnsi"/>
          <w:sz w:val="22"/>
          <w:szCs w:val="22"/>
          <w:lang w:val="en-GB"/>
        </w:rPr>
        <w:t xml:space="preserve"> (GHP)</w:t>
      </w:r>
      <w:r w:rsidR="003130BB">
        <w:rPr>
          <w:rFonts w:asciiTheme="minorHAnsi" w:hAnsiTheme="minorHAnsi" w:cstheme="minorHAnsi"/>
          <w:sz w:val="22"/>
          <w:szCs w:val="22"/>
          <w:lang w:val="en-GB"/>
        </w:rPr>
        <w:t>,</w:t>
      </w:r>
      <w:r w:rsidR="008A413D" w:rsidRPr="008A413D">
        <w:rPr>
          <w:rFonts w:asciiTheme="minorHAnsi" w:hAnsiTheme="minorHAnsi" w:cstheme="minorHAnsi"/>
          <w:sz w:val="22"/>
          <w:szCs w:val="22"/>
          <w:lang w:val="en-GB"/>
        </w:rPr>
        <w:t xml:space="preserve"> </w:t>
      </w:r>
      <w:r w:rsidR="008A413D">
        <w:rPr>
          <w:rFonts w:asciiTheme="minorHAnsi" w:hAnsiTheme="minorHAnsi" w:cstheme="minorHAnsi"/>
          <w:sz w:val="22"/>
          <w:szCs w:val="22"/>
          <w:lang w:val="en-GB"/>
        </w:rPr>
        <w:t>bec</w:t>
      </w:r>
      <w:r w:rsidR="00D37FF6">
        <w:rPr>
          <w:rFonts w:asciiTheme="minorHAnsi" w:hAnsiTheme="minorHAnsi" w:cstheme="minorHAnsi"/>
          <w:sz w:val="22"/>
          <w:szCs w:val="22"/>
          <w:lang w:val="en-GB"/>
        </w:rPr>
        <w:t>o</w:t>
      </w:r>
      <w:r w:rsidR="008A413D">
        <w:rPr>
          <w:rFonts w:asciiTheme="minorHAnsi" w:hAnsiTheme="minorHAnsi" w:cstheme="minorHAnsi"/>
          <w:sz w:val="22"/>
          <w:szCs w:val="22"/>
          <w:lang w:val="en-GB"/>
        </w:rPr>
        <w:t>ming compliant with the</w:t>
      </w:r>
      <w:r w:rsidRPr="008A413D">
        <w:rPr>
          <w:rFonts w:asciiTheme="minorHAnsi" w:hAnsiTheme="minorHAnsi" w:cstheme="minorHAnsi"/>
          <w:sz w:val="22"/>
          <w:szCs w:val="22"/>
          <w:lang w:val="en-GB"/>
        </w:rPr>
        <w:t xml:space="preserve"> food safety systems according to Codex Hazard Analysis and Critical Control Points (HACCP)</w:t>
      </w:r>
      <w:r w:rsidR="003130BB">
        <w:rPr>
          <w:rFonts w:asciiTheme="minorHAnsi" w:hAnsiTheme="minorHAnsi" w:cstheme="minorHAnsi"/>
          <w:sz w:val="22"/>
          <w:szCs w:val="22"/>
          <w:lang w:val="en-GB"/>
        </w:rPr>
        <w:t xml:space="preserve"> or to ISO 9001 requirements</w:t>
      </w:r>
      <w:r w:rsidRPr="008A413D">
        <w:rPr>
          <w:rFonts w:asciiTheme="minorHAnsi" w:hAnsiTheme="minorHAnsi" w:cstheme="minorHAnsi"/>
          <w:sz w:val="22"/>
          <w:szCs w:val="22"/>
          <w:lang w:val="en-GB"/>
        </w:rPr>
        <w:t>.</w:t>
      </w:r>
    </w:p>
    <w:p w14:paraId="0A83BC65" w14:textId="77777777" w:rsidR="00BE26B6" w:rsidRPr="008A413D" w:rsidRDefault="00BE26B6" w:rsidP="009463A0">
      <w:pPr>
        <w:jc w:val="both"/>
        <w:rPr>
          <w:rFonts w:asciiTheme="minorHAnsi" w:hAnsiTheme="minorHAnsi" w:cstheme="minorHAnsi"/>
          <w:sz w:val="22"/>
          <w:szCs w:val="22"/>
          <w:lang w:val="en-GB"/>
        </w:rPr>
      </w:pPr>
    </w:p>
    <w:p w14:paraId="7ADF12E1" w14:textId="3CF40F81" w:rsidR="00BE26B6" w:rsidRPr="008A413D" w:rsidRDefault="00BE26B6" w:rsidP="009463A0">
      <w:pPr>
        <w:jc w:val="both"/>
        <w:rPr>
          <w:rFonts w:asciiTheme="minorHAnsi" w:hAnsiTheme="minorHAnsi" w:cstheme="minorHAnsi"/>
          <w:sz w:val="22"/>
          <w:szCs w:val="22"/>
          <w:lang w:val="en-CA"/>
        </w:rPr>
      </w:pPr>
      <w:r w:rsidRPr="008A413D">
        <w:rPr>
          <w:rFonts w:asciiTheme="minorHAnsi" w:hAnsiTheme="minorHAnsi" w:cstheme="minorHAnsi"/>
          <w:sz w:val="22"/>
          <w:szCs w:val="22"/>
          <w:lang w:val="en-GB"/>
        </w:rPr>
        <w:t xml:space="preserve">As part of this initiative, ITC </w:t>
      </w:r>
      <w:r w:rsidR="00F41BAE" w:rsidRPr="008A413D">
        <w:rPr>
          <w:rFonts w:asciiTheme="minorHAnsi" w:hAnsiTheme="minorHAnsi" w:cstheme="minorHAnsi"/>
          <w:sz w:val="22"/>
          <w:szCs w:val="22"/>
          <w:lang w:val="en-GB"/>
        </w:rPr>
        <w:t>trains</w:t>
      </w:r>
      <w:r w:rsidRPr="008A413D">
        <w:rPr>
          <w:rFonts w:asciiTheme="minorHAnsi" w:hAnsiTheme="minorHAnsi" w:cstheme="minorHAnsi"/>
          <w:sz w:val="22"/>
          <w:szCs w:val="22"/>
          <w:lang w:val="en-GB"/>
        </w:rPr>
        <w:t xml:space="preserve"> local Food Safety </w:t>
      </w:r>
      <w:r w:rsidR="003130BB">
        <w:rPr>
          <w:rFonts w:asciiTheme="minorHAnsi" w:hAnsiTheme="minorHAnsi" w:cstheme="minorHAnsi"/>
          <w:sz w:val="22"/>
          <w:szCs w:val="22"/>
          <w:lang w:val="en-GB"/>
        </w:rPr>
        <w:t xml:space="preserve">and Quality Management </w:t>
      </w:r>
      <w:r w:rsidRPr="008A413D">
        <w:rPr>
          <w:rFonts w:asciiTheme="minorHAnsi" w:hAnsiTheme="minorHAnsi" w:cstheme="minorHAnsi"/>
          <w:sz w:val="22"/>
          <w:szCs w:val="22"/>
          <w:lang w:val="en-GB"/>
        </w:rPr>
        <w:t xml:space="preserve">Experts who are trained </w:t>
      </w:r>
      <w:r w:rsidR="008A413D" w:rsidRPr="008A413D">
        <w:rPr>
          <w:rFonts w:asciiTheme="minorHAnsi" w:hAnsiTheme="minorHAnsi" w:cstheme="minorHAnsi"/>
          <w:sz w:val="22"/>
          <w:szCs w:val="22"/>
          <w:lang w:val="en-GB"/>
        </w:rPr>
        <w:t xml:space="preserve">in workshops and </w:t>
      </w:r>
      <w:r w:rsidRPr="008A413D">
        <w:rPr>
          <w:rFonts w:asciiTheme="minorHAnsi" w:hAnsiTheme="minorHAnsi" w:cstheme="minorHAnsi"/>
          <w:sz w:val="22"/>
          <w:szCs w:val="22"/>
          <w:lang w:val="en-GB"/>
        </w:rPr>
        <w:t xml:space="preserve">on-the-job and overseen by an </w:t>
      </w:r>
      <w:proofErr w:type="gramStart"/>
      <w:r w:rsidRPr="008A413D">
        <w:rPr>
          <w:rFonts w:asciiTheme="minorHAnsi" w:hAnsiTheme="minorHAnsi" w:cstheme="minorHAnsi"/>
          <w:sz w:val="22"/>
          <w:szCs w:val="22"/>
          <w:lang w:val="en-GB"/>
        </w:rPr>
        <w:t xml:space="preserve">international </w:t>
      </w:r>
      <w:r w:rsidR="00762B6D" w:rsidRPr="008A413D">
        <w:rPr>
          <w:rFonts w:asciiTheme="minorHAnsi" w:hAnsiTheme="minorHAnsi" w:cstheme="minorHAnsi"/>
          <w:sz w:val="22"/>
          <w:lang w:val="en-GB"/>
        </w:rPr>
        <w:t>expert</w:t>
      </w:r>
      <w:r w:rsidR="003130BB">
        <w:rPr>
          <w:rFonts w:asciiTheme="minorHAnsi" w:hAnsiTheme="minorHAnsi" w:cstheme="minorHAnsi"/>
          <w:sz w:val="22"/>
          <w:lang w:val="en-GB"/>
        </w:rPr>
        <w:t>s</w:t>
      </w:r>
      <w:proofErr w:type="gramEnd"/>
      <w:r w:rsidR="00DF0DB8" w:rsidRPr="008A413D">
        <w:rPr>
          <w:rFonts w:asciiTheme="minorHAnsi" w:hAnsiTheme="minorHAnsi" w:cstheme="minorHAnsi"/>
          <w:sz w:val="22"/>
          <w:szCs w:val="22"/>
          <w:lang w:val="en-GB"/>
        </w:rPr>
        <w:t xml:space="preserve"> </w:t>
      </w:r>
      <w:r w:rsidRPr="008A413D">
        <w:rPr>
          <w:rFonts w:asciiTheme="minorHAnsi" w:hAnsiTheme="minorHAnsi" w:cstheme="minorHAnsi"/>
          <w:sz w:val="22"/>
          <w:szCs w:val="22"/>
          <w:lang w:val="en-GB"/>
        </w:rPr>
        <w:t xml:space="preserve">while </w:t>
      </w:r>
      <w:r w:rsidRPr="008A413D">
        <w:rPr>
          <w:rFonts w:asciiTheme="minorHAnsi" w:hAnsiTheme="minorHAnsi" w:cstheme="minorHAnsi"/>
          <w:sz w:val="22"/>
          <w:szCs w:val="22"/>
          <w:lang w:val="en-CA"/>
        </w:rPr>
        <w:t xml:space="preserve">building the capacities of enterprises to comply with quality and food safety requirements. </w:t>
      </w:r>
    </w:p>
    <w:p w14:paraId="5AE437AD" w14:textId="77777777" w:rsidR="009463A0" w:rsidRPr="008A413D" w:rsidRDefault="009463A0" w:rsidP="009463A0">
      <w:pPr>
        <w:jc w:val="both"/>
        <w:rPr>
          <w:rFonts w:asciiTheme="minorHAnsi" w:hAnsiTheme="minorHAnsi" w:cstheme="minorHAnsi"/>
          <w:sz w:val="22"/>
          <w:szCs w:val="22"/>
          <w:lang w:val="en-CA"/>
        </w:rPr>
      </w:pPr>
    </w:p>
    <w:p w14:paraId="0038BE18" w14:textId="235AFA65" w:rsidR="009463A0" w:rsidRDefault="009463A0" w:rsidP="009463A0">
      <w:pPr>
        <w:pStyle w:val="BodyText1"/>
        <w:spacing w:after="0"/>
        <w:rPr>
          <w:rFonts w:ascii="Calibri" w:hAnsi="Calibri" w:cs="Calibri"/>
          <w:bCs/>
          <w:sz w:val="22"/>
          <w:szCs w:val="22"/>
        </w:rPr>
      </w:pPr>
      <w:r w:rsidRPr="008A413D">
        <w:rPr>
          <w:rFonts w:asciiTheme="minorHAnsi" w:hAnsiTheme="minorHAnsi" w:cstheme="minorHAnsi"/>
          <w:bCs/>
          <w:sz w:val="22"/>
          <w:szCs w:val="22"/>
        </w:rPr>
        <w:t xml:space="preserve">Implementing HACCP </w:t>
      </w:r>
      <w:r w:rsidR="00D37FF6">
        <w:rPr>
          <w:rFonts w:asciiTheme="minorHAnsi" w:hAnsiTheme="minorHAnsi" w:cstheme="minorHAnsi"/>
          <w:bCs/>
          <w:sz w:val="22"/>
          <w:szCs w:val="22"/>
        </w:rPr>
        <w:t xml:space="preserve">and/or GHP </w:t>
      </w:r>
      <w:r w:rsidRPr="008A413D">
        <w:rPr>
          <w:rFonts w:asciiTheme="minorHAnsi" w:hAnsiTheme="minorHAnsi" w:cstheme="minorHAnsi"/>
          <w:bCs/>
          <w:sz w:val="22"/>
          <w:szCs w:val="22"/>
        </w:rPr>
        <w:t xml:space="preserve">will bring internal benefits such as reduced risk of manufacturing and selling unsafe products for human consumption and </w:t>
      </w:r>
      <w:r w:rsidR="00582F81" w:rsidRPr="008A413D">
        <w:rPr>
          <w:rFonts w:asciiTheme="minorHAnsi" w:hAnsiTheme="minorHAnsi" w:cstheme="minorHAnsi"/>
          <w:bCs/>
          <w:sz w:val="22"/>
          <w:szCs w:val="22"/>
        </w:rPr>
        <w:t xml:space="preserve">reduced </w:t>
      </w:r>
      <w:r w:rsidRPr="008A413D">
        <w:rPr>
          <w:rFonts w:asciiTheme="minorHAnsi" w:hAnsiTheme="minorHAnsi" w:cstheme="minorHAnsi"/>
          <w:bCs/>
          <w:sz w:val="22"/>
          <w:szCs w:val="22"/>
        </w:rPr>
        <w:t>risk of accidental contamination, which will in turn generate greater consumer confidence in the products</w:t>
      </w:r>
      <w:r w:rsidR="00582F81" w:rsidRPr="008A413D">
        <w:rPr>
          <w:rFonts w:asciiTheme="minorHAnsi" w:hAnsiTheme="minorHAnsi" w:cstheme="minorHAnsi"/>
          <w:bCs/>
          <w:sz w:val="22"/>
          <w:szCs w:val="22"/>
        </w:rPr>
        <w:t xml:space="preserve"> made by the </w:t>
      </w:r>
      <w:r w:rsidR="009E6F5A" w:rsidRPr="008A413D">
        <w:rPr>
          <w:rFonts w:asciiTheme="minorHAnsi" w:hAnsiTheme="minorHAnsi" w:cstheme="minorHAnsi"/>
          <w:bCs/>
          <w:sz w:val="22"/>
          <w:szCs w:val="22"/>
        </w:rPr>
        <w:t>enterprise</w:t>
      </w:r>
      <w:r w:rsidRPr="008A413D">
        <w:rPr>
          <w:rFonts w:asciiTheme="minorHAnsi" w:hAnsiTheme="minorHAnsi" w:cstheme="minorHAnsi"/>
          <w:bCs/>
          <w:sz w:val="22"/>
          <w:szCs w:val="22"/>
        </w:rPr>
        <w:t>. Second</w:t>
      </w:r>
      <w:r w:rsidR="008A413D">
        <w:rPr>
          <w:rFonts w:asciiTheme="minorHAnsi" w:hAnsiTheme="minorHAnsi" w:cstheme="minorHAnsi"/>
          <w:bCs/>
          <w:sz w:val="22"/>
          <w:szCs w:val="22"/>
        </w:rPr>
        <w:t>ly</w:t>
      </w:r>
      <w:r w:rsidRPr="008A413D">
        <w:rPr>
          <w:rFonts w:asciiTheme="minorHAnsi" w:hAnsiTheme="minorHAnsi" w:cstheme="minorHAnsi"/>
          <w:bCs/>
          <w:sz w:val="22"/>
          <w:szCs w:val="22"/>
        </w:rPr>
        <w:t xml:space="preserve">, it will bring the benefit of </w:t>
      </w:r>
      <w:proofErr w:type="gramStart"/>
      <w:r w:rsidRPr="008A413D">
        <w:rPr>
          <w:rFonts w:asciiTheme="minorHAnsi" w:hAnsiTheme="minorHAnsi" w:cstheme="minorHAnsi"/>
          <w:bCs/>
          <w:sz w:val="22"/>
          <w:szCs w:val="22"/>
        </w:rPr>
        <w:t>being</w:t>
      </w:r>
      <w:r w:rsidRPr="009463A0">
        <w:rPr>
          <w:rFonts w:ascii="Calibri" w:hAnsi="Calibri" w:cs="Calibri"/>
          <w:bCs/>
          <w:sz w:val="22"/>
          <w:szCs w:val="22"/>
        </w:rPr>
        <w:t xml:space="preserve"> in compliance with</w:t>
      </w:r>
      <w:proofErr w:type="gramEnd"/>
      <w:r w:rsidRPr="009463A0">
        <w:rPr>
          <w:rFonts w:ascii="Calibri" w:hAnsi="Calibri" w:cs="Calibri"/>
          <w:bCs/>
          <w:sz w:val="22"/>
          <w:szCs w:val="22"/>
        </w:rPr>
        <w:t xml:space="preserve"> requirements </w:t>
      </w:r>
      <w:r w:rsidR="008A413D">
        <w:rPr>
          <w:rFonts w:ascii="Calibri" w:hAnsi="Calibri" w:cs="Calibri"/>
          <w:bCs/>
          <w:sz w:val="22"/>
          <w:szCs w:val="22"/>
        </w:rPr>
        <w:t>of certain export</w:t>
      </w:r>
      <w:r w:rsidR="00D37FF6">
        <w:rPr>
          <w:rFonts w:ascii="Calibri" w:hAnsi="Calibri" w:cs="Calibri"/>
          <w:bCs/>
          <w:sz w:val="22"/>
          <w:szCs w:val="22"/>
        </w:rPr>
        <w:t xml:space="preserve"> markets</w:t>
      </w:r>
      <w:r w:rsidRPr="009463A0">
        <w:rPr>
          <w:rFonts w:ascii="Calibri" w:hAnsi="Calibri" w:cs="Calibri"/>
          <w:bCs/>
          <w:sz w:val="22"/>
          <w:szCs w:val="22"/>
        </w:rPr>
        <w:t xml:space="preserve"> since many countries have adopted or are likely to adopt HACCP in their food regulations as mandatory requirements. This will boost local and global demand for </w:t>
      </w:r>
      <w:proofErr w:type="spellStart"/>
      <w:r w:rsidRPr="009463A0">
        <w:rPr>
          <w:rFonts w:ascii="Calibri" w:hAnsi="Calibri" w:cs="Calibri"/>
          <w:bCs/>
          <w:sz w:val="22"/>
          <w:szCs w:val="22"/>
        </w:rPr>
        <w:t>agro</w:t>
      </w:r>
      <w:proofErr w:type="spellEnd"/>
      <w:r w:rsidRPr="009463A0">
        <w:rPr>
          <w:rFonts w:ascii="Calibri" w:hAnsi="Calibri" w:cs="Calibri"/>
          <w:bCs/>
          <w:sz w:val="22"/>
          <w:szCs w:val="22"/>
        </w:rPr>
        <w:t>-processed products from these enterprises and accelerate national economic growth and development on a sustainable basis.</w:t>
      </w:r>
      <w:r w:rsidR="00DF5BE2">
        <w:rPr>
          <w:rFonts w:ascii="Calibri" w:hAnsi="Calibri" w:cs="Calibri"/>
          <w:bCs/>
          <w:sz w:val="22"/>
          <w:szCs w:val="22"/>
        </w:rPr>
        <w:t xml:space="preserve"> </w:t>
      </w:r>
    </w:p>
    <w:p w14:paraId="7444BF78" w14:textId="50997E0F" w:rsidR="002E0419" w:rsidRDefault="002E0419" w:rsidP="009463A0">
      <w:pPr>
        <w:pStyle w:val="BodyText1"/>
        <w:spacing w:after="0"/>
        <w:rPr>
          <w:rFonts w:ascii="Calibri" w:hAnsi="Calibri" w:cs="Calibri"/>
          <w:bCs/>
          <w:sz w:val="22"/>
          <w:szCs w:val="22"/>
        </w:rPr>
      </w:pPr>
    </w:p>
    <w:p w14:paraId="2B85DAF2" w14:textId="0CBA08C7" w:rsidR="002E0419" w:rsidRPr="009463A0" w:rsidRDefault="002E0419" w:rsidP="009463A0">
      <w:pPr>
        <w:pStyle w:val="BodyText1"/>
        <w:spacing w:after="0"/>
        <w:rPr>
          <w:rFonts w:ascii="Calibri" w:hAnsi="Calibri" w:cs="Calibri"/>
          <w:bCs/>
          <w:sz w:val="22"/>
          <w:szCs w:val="22"/>
        </w:rPr>
      </w:pPr>
      <w:r w:rsidRPr="002E0419">
        <w:rPr>
          <w:rFonts w:ascii="Calibri" w:hAnsi="Calibri" w:cs="Calibri"/>
          <w:bCs/>
          <w:sz w:val="22"/>
          <w:szCs w:val="22"/>
        </w:rPr>
        <w:t>Implementing an ISO 9001 quality management system will help you assess the overall context of your enterprise to define who is affected by your work and what they expect from you. This will enable you to clearly state your objectives and identify new business opportunities, put your customers first, making sure you consistently meet their needs and enhance their satisfaction. This can lead to repeat custom</w:t>
      </w:r>
      <w:r>
        <w:rPr>
          <w:rFonts w:ascii="Calibri" w:hAnsi="Calibri" w:cs="Calibri"/>
          <w:bCs/>
          <w:sz w:val="22"/>
          <w:szCs w:val="22"/>
        </w:rPr>
        <w:t>ers</w:t>
      </w:r>
      <w:r w:rsidRPr="002E0419">
        <w:rPr>
          <w:rFonts w:ascii="Calibri" w:hAnsi="Calibri" w:cs="Calibri"/>
          <w:bCs/>
          <w:sz w:val="22"/>
          <w:szCs w:val="22"/>
        </w:rPr>
        <w:t xml:space="preserve">, new clients and increased business for your organization. A quality management system also allows you to work in a more efficient way as all your processes will be aligned and understood by everyone in the enterprise. This increases productivity and efficiency, bringing internal costs down. </w:t>
      </w:r>
      <w:proofErr w:type="gramStart"/>
      <w:r w:rsidRPr="002E0419">
        <w:rPr>
          <w:rFonts w:ascii="Calibri" w:hAnsi="Calibri" w:cs="Calibri"/>
          <w:bCs/>
          <w:sz w:val="22"/>
          <w:szCs w:val="22"/>
        </w:rPr>
        <w:t>Thus</w:t>
      </w:r>
      <w:proofErr w:type="gramEnd"/>
      <w:r w:rsidRPr="002E0419">
        <w:rPr>
          <w:rFonts w:ascii="Calibri" w:hAnsi="Calibri" w:cs="Calibri"/>
          <w:bCs/>
          <w:sz w:val="22"/>
          <w:szCs w:val="22"/>
        </w:rPr>
        <w:t xml:space="preserve"> your enterprise becomes more competitive</w:t>
      </w:r>
      <w:r>
        <w:rPr>
          <w:rFonts w:ascii="Calibri" w:hAnsi="Calibri" w:cs="Calibri"/>
          <w:bCs/>
          <w:sz w:val="22"/>
          <w:szCs w:val="22"/>
        </w:rPr>
        <w:t>.</w:t>
      </w:r>
    </w:p>
    <w:p w14:paraId="1BE154D2" w14:textId="77777777" w:rsidR="009463A0" w:rsidRPr="00BE26B6" w:rsidRDefault="009463A0" w:rsidP="009463A0">
      <w:pPr>
        <w:jc w:val="both"/>
        <w:rPr>
          <w:rFonts w:ascii="Calibri" w:hAnsi="Calibri" w:cs="Calibri"/>
          <w:sz w:val="22"/>
          <w:szCs w:val="22"/>
          <w:lang w:val="en-GB"/>
        </w:rPr>
      </w:pPr>
    </w:p>
    <w:p w14:paraId="2E7FB550" w14:textId="408EF933" w:rsidR="00C00C61" w:rsidRPr="007F6E28" w:rsidRDefault="00BE26B6" w:rsidP="009463A0">
      <w:pPr>
        <w:jc w:val="both"/>
        <w:rPr>
          <w:rFonts w:asciiTheme="minorHAnsi" w:hAnsiTheme="minorHAnsi" w:cstheme="minorHAnsi"/>
          <w:sz w:val="22"/>
          <w:szCs w:val="22"/>
          <w:lang w:val="en-CA"/>
        </w:rPr>
      </w:pPr>
      <w:r w:rsidRPr="007F6E28">
        <w:rPr>
          <w:rFonts w:asciiTheme="minorHAnsi" w:hAnsiTheme="minorHAnsi" w:cstheme="minorHAnsi"/>
          <w:sz w:val="22"/>
          <w:szCs w:val="22"/>
        </w:rPr>
        <w:t xml:space="preserve">We hereby invite enterprises wishing to </w:t>
      </w:r>
      <w:r w:rsidR="00DF0DB8" w:rsidRPr="007F6E28">
        <w:rPr>
          <w:rFonts w:asciiTheme="minorHAnsi" w:hAnsiTheme="minorHAnsi" w:cstheme="minorHAnsi"/>
          <w:sz w:val="22"/>
          <w:szCs w:val="22"/>
        </w:rPr>
        <w:t xml:space="preserve">benefit from this initiative and </w:t>
      </w:r>
      <w:r w:rsidRPr="007F6E28">
        <w:rPr>
          <w:rFonts w:asciiTheme="minorHAnsi" w:hAnsiTheme="minorHAnsi" w:cstheme="minorHAnsi"/>
          <w:sz w:val="22"/>
          <w:szCs w:val="22"/>
        </w:rPr>
        <w:t xml:space="preserve">receive </w:t>
      </w:r>
      <w:r w:rsidR="00C00C61" w:rsidRPr="007F6E28">
        <w:rPr>
          <w:rFonts w:asciiTheme="minorHAnsi" w:hAnsiTheme="minorHAnsi" w:cstheme="minorHAnsi"/>
          <w:sz w:val="22"/>
          <w:szCs w:val="22"/>
        </w:rPr>
        <w:t xml:space="preserve">technical assistance in the </w:t>
      </w:r>
      <w:r w:rsidR="00DF0DB8" w:rsidRPr="007F6E28">
        <w:rPr>
          <w:rFonts w:asciiTheme="minorHAnsi" w:hAnsiTheme="minorHAnsi" w:cstheme="minorHAnsi"/>
          <w:sz w:val="22"/>
          <w:szCs w:val="22"/>
        </w:rPr>
        <w:t>area of food safety</w:t>
      </w:r>
      <w:r w:rsidR="00C00C61" w:rsidRPr="007F6E28">
        <w:rPr>
          <w:rFonts w:asciiTheme="minorHAnsi" w:hAnsiTheme="minorHAnsi" w:cstheme="minorHAnsi"/>
          <w:sz w:val="22"/>
          <w:szCs w:val="22"/>
        </w:rPr>
        <w:t xml:space="preserve"> </w:t>
      </w:r>
      <w:r w:rsidR="00DF5BE2" w:rsidRPr="007F6E28">
        <w:rPr>
          <w:rFonts w:asciiTheme="minorHAnsi" w:hAnsiTheme="minorHAnsi" w:cstheme="minorHAnsi"/>
          <w:sz w:val="22"/>
          <w:szCs w:val="22"/>
        </w:rPr>
        <w:t xml:space="preserve">and quality management </w:t>
      </w:r>
      <w:r w:rsidR="00C00C61" w:rsidRPr="007F6E28">
        <w:rPr>
          <w:rFonts w:asciiTheme="minorHAnsi" w:hAnsiTheme="minorHAnsi" w:cstheme="minorHAnsi"/>
          <w:sz w:val="22"/>
          <w:szCs w:val="22"/>
        </w:rPr>
        <w:t xml:space="preserve">to apply using the attached form. </w:t>
      </w:r>
    </w:p>
    <w:p w14:paraId="745B88B0" w14:textId="77777777" w:rsidR="00C00C61" w:rsidRPr="007F6E28" w:rsidRDefault="00C00C61" w:rsidP="009463A0">
      <w:pPr>
        <w:jc w:val="both"/>
        <w:rPr>
          <w:rFonts w:asciiTheme="minorHAnsi" w:hAnsiTheme="minorHAnsi" w:cstheme="minorHAnsi"/>
          <w:sz w:val="22"/>
          <w:szCs w:val="22"/>
        </w:rPr>
      </w:pPr>
    </w:p>
    <w:p w14:paraId="63AC5605" w14:textId="5AC8EB67" w:rsidR="009463A0" w:rsidRPr="00335E78" w:rsidRDefault="009463A0" w:rsidP="009463A0">
      <w:pPr>
        <w:jc w:val="both"/>
        <w:rPr>
          <w:rFonts w:ascii="Calibri" w:hAnsi="Calibri" w:cs="Calibri"/>
          <w:sz w:val="22"/>
          <w:szCs w:val="22"/>
          <w:lang w:val="en-GB"/>
        </w:rPr>
      </w:pPr>
      <w:r w:rsidRPr="00335E78">
        <w:rPr>
          <w:rFonts w:ascii="Calibri" w:hAnsi="Calibri" w:cs="Calibri"/>
          <w:sz w:val="22"/>
          <w:szCs w:val="22"/>
          <w:lang w:val="en-GB"/>
        </w:rPr>
        <w:t xml:space="preserve">The selected enterprises and their designated staff will receive </w:t>
      </w:r>
      <w:r w:rsidR="00DF5BE2">
        <w:rPr>
          <w:rFonts w:ascii="Calibri" w:hAnsi="Calibri" w:cs="Calibri"/>
          <w:sz w:val="22"/>
          <w:szCs w:val="22"/>
          <w:lang w:val="en-GB"/>
        </w:rPr>
        <w:t>practical</w:t>
      </w:r>
      <w:r w:rsidRPr="00335E78">
        <w:rPr>
          <w:rFonts w:ascii="Calibri" w:hAnsi="Calibri" w:cs="Calibri"/>
          <w:sz w:val="22"/>
          <w:szCs w:val="22"/>
          <w:lang w:val="en-GB"/>
        </w:rPr>
        <w:t xml:space="preserve"> training and assistance </w:t>
      </w:r>
      <w:r w:rsidR="00E7540D" w:rsidRPr="00335E78">
        <w:rPr>
          <w:rFonts w:ascii="Calibri" w:hAnsi="Calibri" w:cs="Calibri"/>
          <w:sz w:val="22"/>
          <w:szCs w:val="22"/>
          <w:lang w:val="en-GB"/>
        </w:rPr>
        <w:t>over</w:t>
      </w:r>
      <w:r w:rsidRPr="00335E78">
        <w:rPr>
          <w:rFonts w:ascii="Calibri" w:hAnsi="Calibri" w:cs="Calibri"/>
          <w:sz w:val="22"/>
          <w:szCs w:val="22"/>
          <w:lang w:val="en-GB"/>
        </w:rPr>
        <w:t xml:space="preserve"> a period of at least one year. They will be guided by </w:t>
      </w:r>
      <w:r w:rsidR="00D37FF6" w:rsidRPr="00335E78">
        <w:rPr>
          <w:rFonts w:ascii="Calibri" w:hAnsi="Calibri" w:cs="Calibri"/>
          <w:sz w:val="22"/>
          <w:szCs w:val="22"/>
          <w:lang w:val="en-GB"/>
        </w:rPr>
        <w:t>International</w:t>
      </w:r>
      <w:r w:rsidR="00D37FF6">
        <w:rPr>
          <w:rFonts w:ascii="Calibri" w:hAnsi="Calibri" w:cs="Calibri"/>
          <w:sz w:val="22"/>
          <w:szCs w:val="22"/>
          <w:lang w:val="en-GB"/>
        </w:rPr>
        <w:t xml:space="preserve"> and national </w:t>
      </w:r>
      <w:r w:rsidR="009E6F5A" w:rsidRPr="009E6F5A">
        <w:rPr>
          <w:rFonts w:ascii="Calibri" w:hAnsi="Calibri" w:cs="Calibri"/>
          <w:sz w:val="22"/>
          <w:lang w:val="en-GB"/>
        </w:rPr>
        <w:t>expert</w:t>
      </w:r>
      <w:r w:rsidR="00D37FF6">
        <w:rPr>
          <w:rFonts w:ascii="Calibri" w:hAnsi="Calibri" w:cs="Calibri"/>
          <w:sz w:val="22"/>
          <w:lang w:val="en-GB"/>
        </w:rPr>
        <w:t>s</w:t>
      </w:r>
      <w:r w:rsidR="009E6F5A" w:rsidRPr="002B4F9B">
        <w:rPr>
          <w:rFonts w:ascii="Calibri" w:hAnsi="Calibri" w:cs="Calibri"/>
          <w:sz w:val="22"/>
          <w:szCs w:val="22"/>
          <w:lang w:val="en-GB"/>
        </w:rPr>
        <w:t xml:space="preserve"> </w:t>
      </w:r>
      <w:r w:rsidRPr="00335E78">
        <w:rPr>
          <w:rFonts w:ascii="Calibri" w:hAnsi="Calibri" w:cs="Calibri"/>
          <w:sz w:val="22"/>
          <w:szCs w:val="22"/>
          <w:lang w:val="en-GB"/>
        </w:rPr>
        <w:t xml:space="preserve">as well as </w:t>
      </w:r>
      <w:r w:rsidR="00D37FF6">
        <w:rPr>
          <w:rFonts w:ascii="Calibri" w:hAnsi="Calibri" w:cs="Calibri"/>
          <w:sz w:val="22"/>
          <w:szCs w:val="22"/>
          <w:lang w:val="en-GB"/>
        </w:rPr>
        <w:t>local youth</w:t>
      </w:r>
      <w:r w:rsidRPr="00335E78">
        <w:rPr>
          <w:rFonts w:ascii="Calibri" w:hAnsi="Calibri" w:cs="Calibri"/>
          <w:sz w:val="22"/>
          <w:szCs w:val="22"/>
          <w:lang w:val="en-GB"/>
        </w:rPr>
        <w:t xml:space="preserve"> food safety </w:t>
      </w:r>
      <w:r w:rsidR="00B44205">
        <w:rPr>
          <w:rFonts w:ascii="Calibri" w:hAnsi="Calibri" w:cs="Calibri"/>
          <w:sz w:val="22"/>
          <w:szCs w:val="22"/>
          <w:lang w:val="en-GB"/>
        </w:rPr>
        <w:t xml:space="preserve">and quality management </w:t>
      </w:r>
      <w:r w:rsidRPr="00335E78">
        <w:rPr>
          <w:rFonts w:ascii="Calibri" w:hAnsi="Calibri" w:cs="Calibri"/>
          <w:sz w:val="22"/>
          <w:szCs w:val="22"/>
          <w:lang w:val="en-GB"/>
        </w:rPr>
        <w:t xml:space="preserve">experts </w:t>
      </w:r>
      <w:r w:rsidR="00D37FF6">
        <w:rPr>
          <w:rFonts w:ascii="Calibri" w:hAnsi="Calibri" w:cs="Calibri"/>
          <w:sz w:val="22"/>
          <w:szCs w:val="22"/>
          <w:lang w:val="en-GB"/>
        </w:rPr>
        <w:t xml:space="preserve">being trained and </w:t>
      </w:r>
      <w:proofErr w:type="gramStart"/>
      <w:r w:rsidR="00D37FF6">
        <w:rPr>
          <w:rFonts w:ascii="Calibri" w:hAnsi="Calibri" w:cs="Calibri"/>
          <w:sz w:val="22"/>
          <w:szCs w:val="22"/>
          <w:lang w:val="en-GB"/>
        </w:rPr>
        <w:t xml:space="preserve">qualified </w:t>
      </w:r>
      <w:r w:rsidRPr="00335E78">
        <w:rPr>
          <w:rFonts w:ascii="Calibri" w:hAnsi="Calibri" w:cs="Calibri"/>
          <w:sz w:val="22"/>
          <w:szCs w:val="22"/>
          <w:lang w:val="en-GB"/>
        </w:rPr>
        <w:t xml:space="preserve"> by</w:t>
      </w:r>
      <w:proofErr w:type="gramEnd"/>
      <w:r w:rsidRPr="00335E78">
        <w:rPr>
          <w:rFonts w:ascii="Calibri" w:hAnsi="Calibri" w:cs="Calibri"/>
          <w:sz w:val="22"/>
          <w:szCs w:val="22"/>
          <w:lang w:val="en-GB"/>
        </w:rPr>
        <w:t xml:space="preserve"> ITC.</w:t>
      </w:r>
    </w:p>
    <w:p w14:paraId="656CE73D" w14:textId="11BA82FE" w:rsidR="009463A0" w:rsidRDefault="009463A0" w:rsidP="009463A0">
      <w:pPr>
        <w:spacing w:line="288" w:lineRule="auto"/>
        <w:jc w:val="both"/>
        <w:rPr>
          <w:rFonts w:ascii="Calibri" w:hAnsi="Calibri" w:cs="Calibri"/>
          <w:b/>
          <w:sz w:val="22"/>
          <w:szCs w:val="22"/>
          <w:lang w:val="en-GB"/>
        </w:rPr>
      </w:pPr>
    </w:p>
    <w:p w14:paraId="3B400AB6" w14:textId="77777777" w:rsidR="0062504E" w:rsidRPr="00335E78" w:rsidRDefault="0062504E" w:rsidP="009463A0">
      <w:pPr>
        <w:spacing w:line="288" w:lineRule="auto"/>
        <w:jc w:val="both"/>
        <w:rPr>
          <w:rFonts w:ascii="Calibri" w:hAnsi="Calibri" w:cs="Calibri"/>
          <w:b/>
          <w:sz w:val="22"/>
          <w:szCs w:val="22"/>
          <w:lang w:val="en-GB"/>
        </w:rPr>
      </w:pPr>
    </w:p>
    <w:p w14:paraId="1DEFFECE" w14:textId="77777777" w:rsidR="00335E78" w:rsidRPr="00335E78" w:rsidRDefault="00335E78" w:rsidP="009463A0">
      <w:pPr>
        <w:jc w:val="both"/>
        <w:rPr>
          <w:rFonts w:ascii="Calibri" w:hAnsi="Calibri" w:cs="Calibri"/>
          <w:b/>
          <w:i/>
          <w:sz w:val="22"/>
          <w:szCs w:val="22"/>
        </w:rPr>
      </w:pPr>
      <w:r w:rsidRPr="00335E78">
        <w:rPr>
          <w:rFonts w:ascii="Calibri" w:hAnsi="Calibri" w:cs="Calibri"/>
          <w:b/>
          <w:i/>
          <w:sz w:val="22"/>
          <w:szCs w:val="22"/>
        </w:rPr>
        <w:t>Selection Criteria:</w:t>
      </w:r>
    </w:p>
    <w:p w14:paraId="2741DC0F" w14:textId="77777777" w:rsidR="00335E78" w:rsidRDefault="00335E78" w:rsidP="009463A0">
      <w:pPr>
        <w:jc w:val="both"/>
        <w:rPr>
          <w:rFonts w:ascii="Calibri" w:hAnsi="Calibri" w:cs="Calibri"/>
          <w:sz w:val="22"/>
          <w:szCs w:val="28"/>
        </w:rPr>
      </w:pPr>
      <w:r w:rsidRPr="00335E78">
        <w:rPr>
          <w:rFonts w:ascii="Calibri" w:hAnsi="Calibri" w:cs="Calibri"/>
          <w:sz w:val="22"/>
          <w:szCs w:val="28"/>
        </w:rPr>
        <w:lastRenderedPageBreak/>
        <w:t>Applicants must meet the following selection criteria to qualify for support:</w:t>
      </w:r>
    </w:p>
    <w:p w14:paraId="24A3F39B" w14:textId="77777777" w:rsidR="009463A0" w:rsidRPr="00335E78" w:rsidRDefault="009463A0" w:rsidP="009463A0">
      <w:pPr>
        <w:jc w:val="both"/>
        <w:rPr>
          <w:rFonts w:ascii="Calibri" w:hAnsi="Calibri" w:cs="Calibri"/>
          <w:sz w:val="22"/>
          <w:szCs w:val="28"/>
        </w:rPr>
      </w:pPr>
    </w:p>
    <w:p w14:paraId="7B273630" w14:textId="3A859F39" w:rsidR="00335E78" w:rsidRDefault="00335E78" w:rsidP="003B40E5">
      <w:pPr>
        <w:numPr>
          <w:ilvl w:val="0"/>
          <w:numId w:val="17"/>
        </w:numPr>
        <w:jc w:val="both"/>
        <w:rPr>
          <w:rFonts w:ascii="Calibri" w:hAnsi="Calibri" w:cs="Calibri"/>
          <w:sz w:val="22"/>
          <w:szCs w:val="28"/>
        </w:rPr>
      </w:pPr>
      <w:r w:rsidRPr="00335E78">
        <w:rPr>
          <w:rFonts w:ascii="Calibri" w:hAnsi="Calibri" w:cs="Calibri"/>
          <w:sz w:val="22"/>
          <w:szCs w:val="28"/>
        </w:rPr>
        <w:t xml:space="preserve">Willingness to improve </w:t>
      </w:r>
      <w:r w:rsidR="00B44205">
        <w:rPr>
          <w:rFonts w:ascii="Calibri" w:hAnsi="Calibri" w:cs="Calibri"/>
          <w:sz w:val="22"/>
          <w:szCs w:val="28"/>
        </w:rPr>
        <w:t xml:space="preserve">quality management and/or </w:t>
      </w:r>
      <w:r w:rsidR="00D37FF6">
        <w:rPr>
          <w:rFonts w:ascii="Calibri" w:hAnsi="Calibri" w:cs="Calibri"/>
          <w:sz w:val="22"/>
          <w:szCs w:val="28"/>
        </w:rPr>
        <w:t xml:space="preserve">food safety </w:t>
      </w:r>
      <w:r w:rsidR="008734D7" w:rsidRPr="00335E78">
        <w:rPr>
          <w:rFonts w:ascii="Calibri" w:hAnsi="Calibri" w:cs="Calibri"/>
          <w:sz w:val="22"/>
          <w:szCs w:val="28"/>
        </w:rPr>
        <w:t xml:space="preserve">compliance </w:t>
      </w:r>
      <w:r w:rsidR="00B44205">
        <w:rPr>
          <w:rFonts w:ascii="Calibri" w:hAnsi="Calibri" w:cs="Calibri"/>
          <w:sz w:val="22"/>
          <w:szCs w:val="28"/>
        </w:rPr>
        <w:t>in order to expand sales on</w:t>
      </w:r>
      <w:r w:rsidR="008734D7" w:rsidRPr="00335E78">
        <w:rPr>
          <w:rFonts w:ascii="Calibri" w:hAnsi="Calibri" w:cs="Calibri"/>
          <w:sz w:val="22"/>
          <w:szCs w:val="28"/>
        </w:rPr>
        <w:t xml:space="preserve"> </w:t>
      </w:r>
      <w:r w:rsidR="008734D7">
        <w:rPr>
          <w:rFonts w:ascii="Calibri" w:hAnsi="Calibri" w:cs="Calibri"/>
          <w:sz w:val="22"/>
          <w:szCs w:val="28"/>
        </w:rPr>
        <w:t xml:space="preserve">domestic, regional </w:t>
      </w:r>
      <w:r w:rsidR="002E0419">
        <w:rPr>
          <w:rFonts w:ascii="Calibri" w:hAnsi="Calibri" w:cs="Calibri"/>
          <w:sz w:val="22"/>
          <w:szCs w:val="28"/>
        </w:rPr>
        <w:t>and/</w:t>
      </w:r>
      <w:r w:rsidR="008734D7">
        <w:rPr>
          <w:rFonts w:ascii="Calibri" w:hAnsi="Calibri" w:cs="Calibri"/>
          <w:sz w:val="22"/>
          <w:szCs w:val="28"/>
        </w:rPr>
        <w:t xml:space="preserve">or </w:t>
      </w:r>
      <w:r w:rsidR="002E0419">
        <w:rPr>
          <w:rFonts w:ascii="Calibri" w:hAnsi="Calibri" w:cs="Calibri"/>
          <w:sz w:val="22"/>
          <w:szCs w:val="28"/>
        </w:rPr>
        <w:t xml:space="preserve">international </w:t>
      </w:r>
      <w:r w:rsidR="008734D7" w:rsidRPr="00335E78">
        <w:rPr>
          <w:rFonts w:ascii="Calibri" w:hAnsi="Calibri" w:cs="Calibri"/>
          <w:sz w:val="22"/>
          <w:szCs w:val="28"/>
        </w:rPr>
        <w:t>market</w:t>
      </w:r>
      <w:r w:rsidR="002E0419">
        <w:rPr>
          <w:rFonts w:ascii="Calibri" w:hAnsi="Calibri" w:cs="Calibri"/>
          <w:sz w:val="22"/>
          <w:szCs w:val="28"/>
        </w:rPr>
        <w:t>s</w:t>
      </w:r>
      <w:r w:rsidR="009463A0">
        <w:rPr>
          <w:rFonts w:ascii="Calibri" w:hAnsi="Calibri" w:cs="Calibri"/>
          <w:sz w:val="22"/>
          <w:szCs w:val="28"/>
        </w:rPr>
        <w:t>.</w:t>
      </w:r>
    </w:p>
    <w:p w14:paraId="2A56DB08" w14:textId="77777777" w:rsidR="009463A0" w:rsidRPr="00335E78" w:rsidRDefault="009463A0" w:rsidP="003B40E5">
      <w:pPr>
        <w:ind w:left="360"/>
        <w:jc w:val="both"/>
        <w:rPr>
          <w:rFonts w:ascii="Calibri" w:hAnsi="Calibri" w:cs="Calibri"/>
          <w:sz w:val="22"/>
          <w:szCs w:val="28"/>
        </w:rPr>
      </w:pPr>
    </w:p>
    <w:p w14:paraId="33D97284" w14:textId="4A907F1C" w:rsidR="00335E78" w:rsidRDefault="00335E78" w:rsidP="003B40E5">
      <w:pPr>
        <w:numPr>
          <w:ilvl w:val="0"/>
          <w:numId w:val="17"/>
        </w:numPr>
        <w:jc w:val="both"/>
        <w:rPr>
          <w:rFonts w:ascii="Calibri" w:hAnsi="Calibri" w:cs="Calibri"/>
          <w:sz w:val="22"/>
          <w:szCs w:val="28"/>
        </w:rPr>
      </w:pPr>
      <w:r w:rsidRPr="00335E78">
        <w:rPr>
          <w:rFonts w:ascii="Calibri" w:hAnsi="Calibri" w:cs="Calibri"/>
          <w:sz w:val="22"/>
          <w:szCs w:val="28"/>
        </w:rPr>
        <w:t xml:space="preserve">Willingness to implement </w:t>
      </w:r>
      <w:r w:rsidR="009463A0">
        <w:rPr>
          <w:rFonts w:ascii="Calibri" w:hAnsi="Calibri" w:cs="Calibri"/>
          <w:sz w:val="22"/>
          <w:szCs w:val="28"/>
        </w:rPr>
        <w:t xml:space="preserve">the </w:t>
      </w:r>
      <w:r w:rsidRPr="00335E78">
        <w:rPr>
          <w:rFonts w:ascii="Calibri" w:hAnsi="Calibri" w:cs="Calibri"/>
          <w:sz w:val="22"/>
          <w:szCs w:val="28"/>
        </w:rPr>
        <w:t xml:space="preserve">recommendations for compliance </w:t>
      </w:r>
      <w:r w:rsidR="009463A0">
        <w:rPr>
          <w:rFonts w:ascii="Calibri" w:hAnsi="Calibri" w:cs="Calibri"/>
          <w:sz w:val="22"/>
          <w:szCs w:val="28"/>
        </w:rPr>
        <w:t xml:space="preserve">with </w:t>
      </w:r>
      <w:r w:rsidR="002E0419">
        <w:rPr>
          <w:rFonts w:ascii="Calibri" w:hAnsi="Calibri" w:cs="Calibri"/>
          <w:sz w:val="22"/>
          <w:szCs w:val="28"/>
        </w:rPr>
        <w:t>ISO 9001/H</w:t>
      </w:r>
      <w:r w:rsidRPr="00335E78">
        <w:rPr>
          <w:rFonts w:ascii="Calibri" w:hAnsi="Calibri" w:cs="Calibri"/>
          <w:sz w:val="22"/>
          <w:szCs w:val="28"/>
        </w:rPr>
        <w:t>ACCP</w:t>
      </w:r>
      <w:r w:rsidR="002E0419">
        <w:rPr>
          <w:rFonts w:ascii="Calibri" w:hAnsi="Calibri" w:cs="Calibri"/>
          <w:sz w:val="22"/>
          <w:szCs w:val="28"/>
        </w:rPr>
        <w:t>/</w:t>
      </w:r>
      <w:r w:rsidR="00D37FF6">
        <w:rPr>
          <w:rFonts w:ascii="Calibri" w:hAnsi="Calibri" w:cs="Calibri"/>
          <w:sz w:val="22"/>
          <w:szCs w:val="28"/>
        </w:rPr>
        <w:t xml:space="preserve">GHP </w:t>
      </w:r>
      <w:r w:rsidR="00E7540D">
        <w:rPr>
          <w:rFonts w:ascii="Calibri" w:hAnsi="Calibri" w:cs="Calibri"/>
          <w:sz w:val="22"/>
          <w:szCs w:val="28"/>
        </w:rPr>
        <w:t>requirements</w:t>
      </w:r>
      <w:r w:rsidR="009463A0">
        <w:rPr>
          <w:rFonts w:ascii="Calibri" w:hAnsi="Calibri" w:cs="Calibri"/>
          <w:sz w:val="22"/>
          <w:szCs w:val="28"/>
        </w:rPr>
        <w:t>,</w:t>
      </w:r>
      <w:r w:rsidRPr="00335E78">
        <w:rPr>
          <w:rFonts w:ascii="Calibri" w:hAnsi="Calibri" w:cs="Calibri"/>
          <w:sz w:val="22"/>
          <w:szCs w:val="28"/>
        </w:rPr>
        <w:t xml:space="preserve"> including</w:t>
      </w:r>
      <w:r w:rsidR="009463A0">
        <w:rPr>
          <w:rFonts w:ascii="Calibri" w:hAnsi="Calibri" w:cs="Calibri"/>
          <w:sz w:val="22"/>
          <w:szCs w:val="28"/>
        </w:rPr>
        <w:t xml:space="preserve"> </w:t>
      </w:r>
      <w:r w:rsidR="008734D7">
        <w:rPr>
          <w:rFonts w:ascii="Calibri" w:hAnsi="Calibri" w:cs="Calibri"/>
          <w:sz w:val="22"/>
          <w:szCs w:val="28"/>
        </w:rPr>
        <w:t xml:space="preserve">potentially </w:t>
      </w:r>
      <w:r w:rsidR="009463A0">
        <w:rPr>
          <w:rFonts w:ascii="Calibri" w:hAnsi="Calibri" w:cs="Calibri"/>
          <w:sz w:val="22"/>
          <w:szCs w:val="28"/>
        </w:rPr>
        <w:t xml:space="preserve">having the financial means </w:t>
      </w:r>
      <w:r w:rsidRPr="00335E78">
        <w:rPr>
          <w:rFonts w:ascii="Calibri" w:hAnsi="Calibri" w:cs="Calibri"/>
          <w:sz w:val="22"/>
          <w:szCs w:val="28"/>
        </w:rPr>
        <w:t>to upgrade the infrastructure if required</w:t>
      </w:r>
      <w:r w:rsidR="008734D7">
        <w:rPr>
          <w:rFonts w:ascii="Calibri" w:hAnsi="Calibri" w:cs="Calibri"/>
          <w:sz w:val="22"/>
          <w:szCs w:val="28"/>
        </w:rPr>
        <w:t xml:space="preserve"> (unless related grants or loans can be secured)</w:t>
      </w:r>
      <w:r w:rsidR="009463A0">
        <w:rPr>
          <w:rFonts w:ascii="Calibri" w:hAnsi="Calibri" w:cs="Calibri"/>
          <w:sz w:val="22"/>
          <w:szCs w:val="28"/>
        </w:rPr>
        <w:t>.</w:t>
      </w:r>
    </w:p>
    <w:p w14:paraId="380AFFE1" w14:textId="77777777" w:rsidR="009463A0" w:rsidRDefault="009463A0" w:rsidP="003B40E5">
      <w:pPr>
        <w:pStyle w:val="ListParagraph"/>
        <w:rPr>
          <w:rFonts w:ascii="Calibri" w:hAnsi="Calibri" w:cs="Calibri"/>
          <w:sz w:val="22"/>
          <w:szCs w:val="28"/>
        </w:rPr>
      </w:pPr>
    </w:p>
    <w:p w14:paraId="190730FC" w14:textId="5B350172" w:rsidR="00335E78" w:rsidRPr="00335E78" w:rsidRDefault="00335E78" w:rsidP="003B40E5">
      <w:pPr>
        <w:numPr>
          <w:ilvl w:val="0"/>
          <w:numId w:val="17"/>
        </w:numPr>
        <w:jc w:val="both"/>
        <w:rPr>
          <w:rFonts w:ascii="Calibri" w:hAnsi="Calibri" w:cs="Calibri"/>
          <w:sz w:val="22"/>
          <w:szCs w:val="28"/>
        </w:rPr>
      </w:pPr>
      <w:r w:rsidRPr="00335E78">
        <w:rPr>
          <w:rFonts w:ascii="Calibri" w:hAnsi="Calibri" w:cs="Calibri"/>
          <w:sz w:val="22"/>
          <w:szCs w:val="28"/>
        </w:rPr>
        <w:t xml:space="preserve">Having competent </w:t>
      </w:r>
      <w:r w:rsidR="008734D7">
        <w:rPr>
          <w:rFonts w:ascii="Calibri" w:hAnsi="Calibri" w:cs="Calibri"/>
          <w:sz w:val="22"/>
          <w:szCs w:val="28"/>
        </w:rPr>
        <w:t xml:space="preserve">and committed </w:t>
      </w:r>
      <w:r w:rsidRPr="00335E78">
        <w:rPr>
          <w:rFonts w:ascii="Calibri" w:hAnsi="Calibri" w:cs="Calibri"/>
          <w:sz w:val="22"/>
          <w:szCs w:val="28"/>
        </w:rPr>
        <w:t xml:space="preserve">personnel to implement </w:t>
      </w:r>
      <w:r w:rsidR="002E0419">
        <w:rPr>
          <w:rFonts w:ascii="Calibri" w:hAnsi="Calibri" w:cs="Calibri"/>
          <w:sz w:val="22"/>
          <w:szCs w:val="28"/>
        </w:rPr>
        <w:t>GHP/</w:t>
      </w:r>
      <w:r w:rsidRPr="00335E78">
        <w:rPr>
          <w:rFonts w:ascii="Calibri" w:hAnsi="Calibri" w:cs="Calibri"/>
          <w:sz w:val="22"/>
          <w:szCs w:val="28"/>
        </w:rPr>
        <w:t>HACCP</w:t>
      </w:r>
      <w:r w:rsidR="002E0419">
        <w:rPr>
          <w:rFonts w:ascii="Calibri" w:hAnsi="Calibri" w:cs="Calibri"/>
          <w:sz w:val="22"/>
          <w:szCs w:val="28"/>
        </w:rPr>
        <w:t>/ISO 9001</w:t>
      </w:r>
      <w:r w:rsidRPr="00335E78">
        <w:rPr>
          <w:rFonts w:ascii="Calibri" w:hAnsi="Calibri" w:cs="Calibri"/>
          <w:sz w:val="22"/>
          <w:szCs w:val="28"/>
        </w:rPr>
        <w:t xml:space="preserve"> requirements and maintain required records</w:t>
      </w:r>
      <w:r w:rsidR="0019566B">
        <w:rPr>
          <w:rFonts w:ascii="Calibri" w:hAnsi="Calibri" w:cs="Calibri"/>
          <w:sz w:val="22"/>
          <w:szCs w:val="28"/>
        </w:rPr>
        <w:t>.</w:t>
      </w:r>
      <w:r w:rsidRPr="00335E78">
        <w:rPr>
          <w:rFonts w:ascii="Calibri" w:hAnsi="Calibri" w:cs="Calibri"/>
          <w:sz w:val="22"/>
          <w:szCs w:val="28"/>
        </w:rPr>
        <w:t xml:space="preserve"> </w:t>
      </w:r>
    </w:p>
    <w:p w14:paraId="43EEE9A5" w14:textId="77777777" w:rsidR="00335E78" w:rsidRPr="00335E78" w:rsidRDefault="00335E78" w:rsidP="009463A0">
      <w:pPr>
        <w:jc w:val="both"/>
        <w:rPr>
          <w:rFonts w:ascii="Calibri" w:hAnsi="Calibri" w:cs="Calibri"/>
          <w:sz w:val="22"/>
          <w:szCs w:val="22"/>
        </w:rPr>
      </w:pPr>
    </w:p>
    <w:p w14:paraId="3F863E53" w14:textId="18EE2092" w:rsidR="009463A0" w:rsidRDefault="009463A0" w:rsidP="009463A0">
      <w:pPr>
        <w:spacing w:line="288" w:lineRule="auto"/>
        <w:jc w:val="both"/>
        <w:rPr>
          <w:rFonts w:ascii="Calibri" w:hAnsi="Calibri" w:cs="Calibri"/>
          <w:b/>
          <w:sz w:val="22"/>
          <w:szCs w:val="22"/>
          <w:lang w:val="en-GB"/>
        </w:rPr>
      </w:pPr>
      <w:r w:rsidRPr="00335E78">
        <w:rPr>
          <w:rFonts w:ascii="Calibri" w:hAnsi="Calibri" w:cs="Calibri"/>
          <w:b/>
          <w:sz w:val="22"/>
          <w:szCs w:val="22"/>
          <w:lang w:val="en-GB"/>
        </w:rPr>
        <w:t xml:space="preserve">In order to benefit from the </w:t>
      </w:r>
      <w:proofErr w:type="gramStart"/>
      <w:r w:rsidRPr="00335E78">
        <w:rPr>
          <w:rFonts w:ascii="Calibri" w:hAnsi="Calibri" w:cs="Calibri"/>
          <w:b/>
          <w:sz w:val="22"/>
          <w:szCs w:val="22"/>
          <w:lang w:val="en-GB"/>
        </w:rPr>
        <w:t>above mentioned</w:t>
      </w:r>
      <w:proofErr w:type="gramEnd"/>
      <w:r w:rsidRPr="00335E78">
        <w:rPr>
          <w:rFonts w:ascii="Calibri" w:hAnsi="Calibri" w:cs="Calibri"/>
          <w:b/>
          <w:sz w:val="22"/>
          <w:szCs w:val="22"/>
          <w:lang w:val="en-GB"/>
        </w:rPr>
        <w:t xml:space="preserve"> support, the </w:t>
      </w:r>
      <w:r w:rsidRPr="00335E78">
        <w:rPr>
          <w:rFonts w:ascii="Calibri" w:hAnsi="Calibri" w:cs="Calibri"/>
          <w:b/>
          <w:i/>
          <w:sz w:val="22"/>
          <w:szCs w:val="22"/>
          <w:lang w:val="en-GB"/>
        </w:rPr>
        <w:t>Enterprise</w:t>
      </w:r>
      <w:r w:rsidRPr="00335E78">
        <w:rPr>
          <w:rFonts w:ascii="Calibri" w:hAnsi="Calibri" w:cs="Calibri"/>
          <w:b/>
          <w:sz w:val="22"/>
          <w:szCs w:val="22"/>
          <w:lang w:val="en-GB"/>
        </w:rPr>
        <w:t xml:space="preserve"> commits to the following:</w:t>
      </w:r>
    </w:p>
    <w:p w14:paraId="0264442E" w14:textId="77777777" w:rsidR="008734D7" w:rsidRPr="00335E78" w:rsidRDefault="008734D7" w:rsidP="009463A0">
      <w:pPr>
        <w:spacing w:line="288" w:lineRule="auto"/>
        <w:jc w:val="both"/>
        <w:rPr>
          <w:rFonts w:ascii="Calibri" w:hAnsi="Calibri" w:cs="Calibri"/>
          <w:b/>
          <w:sz w:val="22"/>
          <w:szCs w:val="22"/>
          <w:lang w:val="en-GB"/>
        </w:rPr>
      </w:pPr>
    </w:p>
    <w:p w14:paraId="41D05875" w14:textId="6A605538" w:rsidR="000F433C" w:rsidRPr="000F433C" w:rsidRDefault="009E6F5A" w:rsidP="003B40E5">
      <w:pPr>
        <w:pStyle w:val="ListParagraph"/>
        <w:numPr>
          <w:ilvl w:val="0"/>
          <w:numId w:val="30"/>
        </w:numPr>
        <w:spacing w:line="288" w:lineRule="auto"/>
        <w:ind w:left="360"/>
        <w:jc w:val="both"/>
        <w:rPr>
          <w:rFonts w:ascii="Calibri" w:hAnsi="Calibri" w:cs="Calibri"/>
          <w:sz w:val="22"/>
          <w:lang w:val="en-GB"/>
        </w:rPr>
      </w:pPr>
      <w:r w:rsidRPr="000F433C">
        <w:rPr>
          <w:rFonts w:ascii="Calibri" w:hAnsi="Calibri" w:cs="Calibri"/>
          <w:sz w:val="22"/>
          <w:lang w:val="en-GB"/>
        </w:rPr>
        <w:t>Aspire to export/further develop</w:t>
      </w:r>
      <w:r w:rsidR="008734D7" w:rsidRPr="000F433C">
        <w:rPr>
          <w:rFonts w:ascii="Calibri" w:hAnsi="Calibri" w:cs="Calibri"/>
          <w:sz w:val="22"/>
          <w:lang w:val="en-GB"/>
        </w:rPr>
        <w:t xml:space="preserve"> its sales/</w:t>
      </w:r>
      <w:r w:rsidRPr="000F433C">
        <w:rPr>
          <w:rFonts w:ascii="Calibri" w:hAnsi="Calibri" w:cs="Calibri"/>
          <w:sz w:val="22"/>
          <w:lang w:val="en-GB"/>
        </w:rPr>
        <w:t xml:space="preserve">exports of its products </w:t>
      </w:r>
      <w:r w:rsidR="0062504E">
        <w:rPr>
          <w:rFonts w:ascii="Calibri" w:hAnsi="Calibri" w:cs="Calibri"/>
          <w:sz w:val="22"/>
          <w:lang w:val="en-GB"/>
        </w:rPr>
        <w:t>on</w:t>
      </w:r>
      <w:r w:rsidRPr="000F433C">
        <w:rPr>
          <w:rFonts w:ascii="Calibri" w:hAnsi="Calibri" w:cs="Calibri"/>
          <w:sz w:val="22"/>
          <w:lang w:val="en-GB"/>
        </w:rPr>
        <w:t xml:space="preserve"> </w:t>
      </w:r>
      <w:r w:rsidR="008734D7" w:rsidRPr="000F433C">
        <w:rPr>
          <w:rFonts w:ascii="Calibri" w:hAnsi="Calibri" w:cs="Calibri"/>
          <w:sz w:val="22"/>
          <w:lang w:val="en-GB"/>
        </w:rPr>
        <w:t>domestic/</w:t>
      </w:r>
      <w:r w:rsidRPr="000F433C">
        <w:rPr>
          <w:rFonts w:ascii="Calibri" w:hAnsi="Calibri" w:cs="Calibri"/>
          <w:sz w:val="22"/>
          <w:lang w:val="en-GB"/>
        </w:rPr>
        <w:t>regional/international markets</w:t>
      </w:r>
      <w:r w:rsidR="000F433C">
        <w:rPr>
          <w:rFonts w:ascii="Calibri" w:hAnsi="Calibri" w:cs="Calibri"/>
          <w:sz w:val="22"/>
          <w:lang w:val="en-GB"/>
        </w:rPr>
        <w:t xml:space="preserve"> and by doing so creating</w:t>
      </w:r>
      <w:r w:rsidR="000F433C" w:rsidRPr="000F433C">
        <w:rPr>
          <w:rFonts w:ascii="Calibri" w:hAnsi="Calibri" w:cs="Calibri"/>
          <w:sz w:val="22"/>
          <w:lang w:val="en-GB"/>
        </w:rPr>
        <w:t xml:space="preserve"> employment </w:t>
      </w:r>
      <w:r w:rsidR="000F433C">
        <w:rPr>
          <w:rFonts w:ascii="Calibri" w:hAnsi="Calibri" w:cs="Calibri"/>
          <w:sz w:val="22"/>
          <w:lang w:val="en-GB"/>
        </w:rPr>
        <w:t xml:space="preserve">opportunities </w:t>
      </w:r>
      <w:r w:rsidR="000F433C" w:rsidRPr="000F433C">
        <w:rPr>
          <w:rFonts w:ascii="Calibri" w:hAnsi="Calibri" w:cs="Calibri"/>
          <w:sz w:val="22"/>
          <w:lang w:val="en-GB"/>
        </w:rPr>
        <w:t>for youth</w:t>
      </w:r>
      <w:r w:rsidR="000F433C">
        <w:rPr>
          <w:rFonts w:ascii="Calibri" w:hAnsi="Calibri" w:cs="Calibri"/>
          <w:sz w:val="22"/>
          <w:lang w:val="en-GB"/>
        </w:rPr>
        <w:t>;</w:t>
      </w:r>
    </w:p>
    <w:p w14:paraId="73B565D0" w14:textId="77777777" w:rsidR="009E6F5A" w:rsidRPr="009E6F5A" w:rsidRDefault="009E6F5A" w:rsidP="003B40E5">
      <w:pPr>
        <w:pStyle w:val="ListParagraph"/>
        <w:spacing w:line="288" w:lineRule="auto"/>
        <w:ind w:left="-720"/>
        <w:jc w:val="both"/>
        <w:rPr>
          <w:rFonts w:ascii="Calibri" w:hAnsi="Calibri" w:cs="Calibri"/>
          <w:sz w:val="22"/>
          <w:lang w:val="en-GB"/>
        </w:rPr>
      </w:pPr>
    </w:p>
    <w:p w14:paraId="110FC684" w14:textId="07EA403B" w:rsidR="009E6F5A" w:rsidRPr="009E6F5A" w:rsidRDefault="009E6F5A" w:rsidP="003B40E5">
      <w:pPr>
        <w:pStyle w:val="ListParagraph"/>
        <w:numPr>
          <w:ilvl w:val="0"/>
          <w:numId w:val="30"/>
        </w:numPr>
        <w:spacing w:line="288" w:lineRule="auto"/>
        <w:ind w:left="360"/>
        <w:jc w:val="both"/>
        <w:rPr>
          <w:rFonts w:ascii="Calibri" w:hAnsi="Calibri" w:cs="Calibri"/>
          <w:sz w:val="22"/>
          <w:lang w:val="en-GB"/>
        </w:rPr>
      </w:pPr>
      <w:r w:rsidRPr="009E6F5A">
        <w:rPr>
          <w:rFonts w:ascii="Calibri" w:hAnsi="Calibri" w:cs="Calibri"/>
          <w:sz w:val="22"/>
          <w:lang w:val="en-GB"/>
        </w:rPr>
        <w:t>To actively and fully engage in all support activities being made available to it during the full period of the Programme;</w:t>
      </w:r>
    </w:p>
    <w:p w14:paraId="253F6370" w14:textId="77777777" w:rsidR="009E6F5A" w:rsidRPr="009E6F5A" w:rsidRDefault="009E6F5A" w:rsidP="003B40E5">
      <w:pPr>
        <w:pStyle w:val="ListParagraph"/>
        <w:spacing w:line="288" w:lineRule="auto"/>
        <w:ind w:left="-720"/>
        <w:jc w:val="both"/>
        <w:rPr>
          <w:rFonts w:ascii="Calibri" w:hAnsi="Calibri" w:cs="Calibri"/>
          <w:sz w:val="22"/>
          <w:lang w:val="en-GB"/>
        </w:rPr>
      </w:pPr>
    </w:p>
    <w:p w14:paraId="0BD67CFB" w14:textId="493E6A74" w:rsidR="009E6F5A" w:rsidRPr="009E6F5A" w:rsidRDefault="009E6F5A" w:rsidP="003B40E5">
      <w:pPr>
        <w:numPr>
          <w:ilvl w:val="0"/>
          <w:numId w:val="30"/>
        </w:numPr>
        <w:ind w:left="360"/>
        <w:jc w:val="both"/>
        <w:rPr>
          <w:rFonts w:ascii="Calibri" w:hAnsi="Calibri" w:cs="Calibri"/>
          <w:sz w:val="22"/>
          <w:lang w:val="en-GB"/>
        </w:rPr>
      </w:pPr>
      <w:r w:rsidRPr="009E6F5A">
        <w:rPr>
          <w:rFonts w:ascii="Calibri" w:hAnsi="Calibri" w:cs="Calibri"/>
          <w:sz w:val="22"/>
          <w:lang w:val="en-GB"/>
        </w:rPr>
        <w:t xml:space="preserve">Make relevant information about the company available in a timely manner to the ITC Programme team in order to facilitate the implementation of </w:t>
      </w:r>
      <w:r w:rsidR="008734D7">
        <w:rPr>
          <w:rFonts w:ascii="Calibri" w:hAnsi="Calibri" w:cs="Calibri"/>
          <w:sz w:val="22"/>
          <w:lang w:val="en-GB"/>
        </w:rPr>
        <w:t>GHP/</w:t>
      </w:r>
      <w:r w:rsidRPr="009E6F5A">
        <w:rPr>
          <w:rFonts w:ascii="Calibri" w:hAnsi="Calibri" w:cs="Calibri"/>
          <w:sz w:val="22"/>
          <w:lang w:val="en-GB"/>
        </w:rPr>
        <w:t>HACCP</w:t>
      </w:r>
      <w:r w:rsidR="002E0419">
        <w:rPr>
          <w:rFonts w:ascii="Calibri" w:hAnsi="Calibri" w:cs="Calibri"/>
          <w:sz w:val="22"/>
          <w:lang w:val="en-GB"/>
        </w:rPr>
        <w:t>/ISO 9001</w:t>
      </w:r>
      <w:r w:rsidRPr="009E6F5A">
        <w:rPr>
          <w:rFonts w:ascii="Calibri" w:hAnsi="Calibri" w:cs="Calibri"/>
          <w:sz w:val="22"/>
          <w:lang w:val="en-GB"/>
        </w:rPr>
        <w:t xml:space="preserve"> and host the visits of the Programme team;</w:t>
      </w:r>
    </w:p>
    <w:p w14:paraId="3E8572FD" w14:textId="77777777" w:rsidR="009E6F5A" w:rsidRPr="009E6F5A" w:rsidRDefault="009E6F5A" w:rsidP="003B40E5">
      <w:pPr>
        <w:pStyle w:val="ListParagraph"/>
        <w:ind w:left="0"/>
        <w:rPr>
          <w:rFonts w:ascii="Calibri" w:hAnsi="Calibri" w:cs="Calibri"/>
          <w:sz w:val="22"/>
          <w:lang w:val="en-GB"/>
        </w:rPr>
      </w:pPr>
    </w:p>
    <w:p w14:paraId="20992A88" w14:textId="5A011716" w:rsidR="009E6F5A" w:rsidRPr="009E6F5A" w:rsidRDefault="009E6F5A" w:rsidP="003B40E5">
      <w:pPr>
        <w:pStyle w:val="ListParagraph"/>
        <w:numPr>
          <w:ilvl w:val="0"/>
          <w:numId w:val="30"/>
        </w:numPr>
        <w:ind w:left="360"/>
        <w:jc w:val="both"/>
        <w:rPr>
          <w:rFonts w:ascii="Calibri" w:hAnsi="Calibri" w:cs="Calibri"/>
          <w:sz w:val="22"/>
          <w:lang w:val="en-GB"/>
        </w:rPr>
      </w:pPr>
      <w:r w:rsidRPr="009E6F5A">
        <w:rPr>
          <w:rFonts w:ascii="Calibri" w:hAnsi="Calibri" w:cs="Calibri"/>
          <w:sz w:val="22"/>
          <w:lang w:val="en-GB"/>
        </w:rPr>
        <w:t xml:space="preserve">Designate a focal point for the Programme who will be the first point of contact and liaison between the Programme team and the Enterprise and can act as the </w:t>
      </w:r>
      <w:r w:rsidR="008734D7">
        <w:rPr>
          <w:rFonts w:ascii="Calibri" w:hAnsi="Calibri" w:cs="Calibri"/>
          <w:sz w:val="22"/>
          <w:lang w:val="en-GB"/>
        </w:rPr>
        <w:t>GHP/</w:t>
      </w:r>
      <w:r w:rsidRPr="009E6F5A">
        <w:rPr>
          <w:rFonts w:ascii="Calibri" w:hAnsi="Calibri" w:cs="Calibri"/>
          <w:sz w:val="22"/>
          <w:lang w:val="en-GB"/>
        </w:rPr>
        <w:t>HACCP</w:t>
      </w:r>
      <w:r w:rsidR="002E0419" w:rsidRPr="002E0419">
        <w:rPr>
          <w:rFonts w:ascii="Calibri" w:hAnsi="Calibri" w:cs="Calibri"/>
          <w:sz w:val="22"/>
          <w:lang w:val="en-GB"/>
        </w:rPr>
        <w:t xml:space="preserve">/ISO 9001 </w:t>
      </w:r>
      <w:r w:rsidRPr="009E6F5A">
        <w:rPr>
          <w:rFonts w:ascii="Calibri" w:hAnsi="Calibri" w:cs="Calibri"/>
          <w:sz w:val="22"/>
          <w:lang w:val="en-GB"/>
        </w:rPr>
        <w:t>team leader/coordinator.</w:t>
      </w:r>
      <w:r w:rsidRPr="00461CE3">
        <w:t xml:space="preserve"> </w:t>
      </w:r>
      <w:r w:rsidRPr="009E6F5A">
        <w:rPr>
          <w:rFonts w:ascii="Calibri" w:hAnsi="Calibri" w:cs="Calibri"/>
          <w:sz w:val="22"/>
          <w:lang w:val="en-GB"/>
        </w:rPr>
        <w:t xml:space="preserve">This should preferably be a person who understands </w:t>
      </w:r>
      <w:r w:rsidR="002E0419">
        <w:rPr>
          <w:rFonts w:ascii="Calibri" w:hAnsi="Calibri" w:cs="Calibri"/>
          <w:sz w:val="22"/>
          <w:lang w:val="en-GB"/>
        </w:rPr>
        <w:t xml:space="preserve">quality management / </w:t>
      </w:r>
      <w:r w:rsidRPr="009E6F5A">
        <w:rPr>
          <w:rFonts w:ascii="Calibri" w:hAnsi="Calibri" w:cs="Calibri"/>
          <w:sz w:val="22"/>
          <w:lang w:val="en-GB"/>
        </w:rPr>
        <w:t>food safety issues and who will also attend the training which is organized by ITC or as a minimum, one who understands the operations and activities</w:t>
      </w:r>
      <w:r w:rsidR="002E0419">
        <w:rPr>
          <w:rFonts w:ascii="Calibri" w:hAnsi="Calibri" w:cs="Calibri"/>
          <w:sz w:val="22"/>
          <w:lang w:val="en-GB"/>
        </w:rPr>
        <w:t xml:space="preserve"> of the enterprise</w:t>
      </w:r>
      <w:r w:rsidRPr="009E6F5A">
        <w:rPr>
          <w:rFonts w:ascii="Calibri" w:hAnsi="Calibri" w:cs="Calibri"/>
          <w:sz w:val="22"/>
          <w:lang w:val="en-GB"/>
        </w:rPr>
        <w:t>;</w:t>
      </w:r>
    </w:p>
    <w:p w14:paraId="2F0155FC" w14:textId="77777777" w:rsidR="009E6F5A" w:rsidRPr="009E6F5A" w:rsidRDefault="009E6F5A" w:rsidP="003B40E5">
      <w:pPr>
        <w:pStyle w:val="ListParagraph"/>
        <w:ind w:left="0"/>
        <w:rPr>
          <w:rFonts w:ascii="Calibri" w:hAnsi="Calibri" w:cs="Calibri"/>
          <w:sz w:val="22"/>
          <w:lang w:val="en-GB"/>
        </w:rPr>
      </w:pPr>
    </w:p>
    <w:p w14:paraId="614C6F53" w14:textId="33EAA1F2" w:rsidR="009E6F5A" w:rsidRPr="009E6F5A" w:rsidRDefault="009E6F5A" w:rsidP="003B40E5">
      <w:pPr>
        <w:pStyle w:val="ListParagraph"/>
        <w:numPr>
          <w:ilvl w:val="0"/>
          <w:numId w:val="30"/>
        </w:numPr>
        <w:ind w:left="360"/>
        <w:jc w:val="both"/>
        <w:rPr>
          <w:rFonts w:ascii="Calibri" w:hAnsi="Calibri" w:cs="Calibri"/>
          <w:sz w:val="22"/>
          <w:lang w:val="en-GB"/>
        </w:rPr>
      </w:pPr>
      <w:r w:rsidRPr="009E6F5A">
        <w:rPr>
          <w:rFonts w:ascii="Calibri" w:hAnsi="Calibri" w:cs="Calibri"/>
          <w:sz w:val="22"/>
          <w:lang w:val="en-GB"/>
        </w:rPr>
        <w:t xml:space="preserve">Make available relevant managers and staff who will be directly involved in the implementation of </w:t>
      </w:r>
      <w:r w:rsidR="008734D7">
        <w:rPr>
          <w:rFonts w:ascii="Calibri" w:hAnsi="Calibri" w:cs="Calibri"/>
          <w:sz w:val="22"/>
          <w:lang w:val="en-GB"/>
        </w:rPr>
        <w:t>GHP/</w:t>
      </w:r>
      <w:r w:rsidRPr="009E6F5A">
        <w:rPr>
          <w:rFonts w:ascii="Calibri" w:hAnsi="Calibri" w:cs="Calibri"/>
          <w:sz w:val="22"/>
          <w:lang w:val="en-GB"/>
        </w:rPr>
        <w:t>HACCP</w:t>
      </w:r>
      <w:r w:rsidR="002E0419" w:rsidRPr="002E0419">
        <w:rPr>
          <w:rFonts w:ascii="Calibri" w:hAnsi="Calibri" w:cs="Calibri"/>
          <w:sz w:val="22"/>
          <w:lang w:val="en-GB"/>
        </w:rPr>
        <w:t xml:space="preserve">/ISO 9001 </w:t>
      </w:r>
      <w:r w:rsidRPr="009E6F5A">
        <w:rPr>
          <w:rFonts w:ascii="Calibri" w:hAnsi="Calibri" w:cs="Calibri"/>
          <w:sz w:val="22"/>
          <w:lang w:val="en-GB"/>
        </w:rPr>
        <w:t>and who will also attend the in-house training that will be conducted at the Enterprise by the local experts;</w:t>
      </w:r>
    </w:p>
    <w:p w14:paraId="4C57A7A1" w14:textId="77777777" w:rsidR="009E6F5A" w:rsidRPr="009E6F5A" w:rsidRDefault="009E6F5A" w:rsidP="003B40E5">
      <w:pPr>
        <w:pStyle w:val="ListParagraph"/>
        <w:ind w:left="0"/>
        <w:rPr>
          <w:rFonts w:ascii="Calibri" w:hAnsi="Calibri" w:cs="Calibri"/>
          <w:sz w:val="22"/>
          <w:lang w:val="en-GB"/>
        </w:rPr>
      </w:pPr>
    </w:p>
    <w:p w14:paraId="59C6BB94" w14:textId="5C790EBA" w:rsidR="009E6F5A" w:rsidRPr="009E6F5A" w:rsidRDefault="009E6F5A" w:rsidP="003B40E5">
      <w:pPr>
        <w:pStyle w:val="ListParagraph"/>
        <w:numPr>
          <w:ilvl w:val="0"/>
          <w:numId w:val="30"/>
        </w:numPr>
        <w:ind w:left="360"/>
        <w:jc w:val="both"/>
        <w:rPr>
          <w:rFonts w:ascii="Calibri" w:hAnsi="Calibri" w:cs="Calibri"/>
          <w:sz w:val="22"/>
          <w:lang w:val="en-GB"/>
        </w:rPr>
      </w:pPr>
      <w:r w:rsidRPr="009E6F5A">
        <w:rPr>
          <w:rFonts w:ascii="Calibri" w:hAnsi="Calibri" w:cs="Calibri"/>
          <w:sz w:val="22"/>
          <w:lang w:val="en-GB"/>
        </w:rPr>
        <w:t xml:space="preserve">Openly receive </w:t>
      </w:r>
      <w:r w:rsidR="003A5A4F">
        <w:rPr>
          <w:rFonts w:ascii="Calibri" w:hAnsi="Calibri" w:cs="Calibri"/>
          <w:sz w:val="22"/>
          <w:lang w:val="en-GB"/>
        </w:rPr>
        <w:t>ITC</w:t>
      </w:r>
      <w:r w:rsidRPr="009E6F5A">
        <w:rPr>
          <w:rFonts w:ascii="Calibri" w:hAnsi="Calibri" w:cs="Calibri"/>
          <w:sz w:val="22"/>
          <w:lang w:val="en-GB"/>
        </w:rPr>
        <w:t xml:space="preserve"> Programme experts on its premises and facilitate the access of these experts to all production facilities in order to undertake gap analyses and related assessments and verifications;</w:t>
      </w:r>
    </w:p>
    <w:p w14:paraId="381712C7" w14:textId="77777777" w:rsidR="009E6F5A" w:rsidRPr="009E6F5A" w:rsidRDefault="009E6F5A" w:rsidP="003B40E5">
      <w:pPr>
        <w:pStyle w:val="ListParagraph"/>
        <w:ind w:left="-720"/>
        <w:jc w:val="both"/>
        <w:rPr>
          <w:rFonts w:ascii="Calibri" w:hAnsi="Calibri" w:cs="Calibri"/>
          <w:sz w:val="22"/>
          <w:lang w:val="en-GB"/>
        </w:rPr>
      </w:pPr>
    </w:p>
    <w:p w14:paraId="6838395A" w14:textId="17431359" w:rsidR="009E6F5A" w:rsidRPr="009E6F5A" w:rsidRDefault="009E6F5A" w:rsidP="003B40E5">
      <w:pPr>
        <w:pStyle w:val="ListParagraph"/>
        <w:numPr>
          <w:ilvl w:val="0"/>
          <w:numId w:val="30"/>
        </w:numPr>
        <w:ind w:left="360"/>
        <w:rPr>
          <w:rFonts w:ascii="Calibri" w:hAnsi="Calibri" w:cs="Calibri"/>
          <w:sz w:val="22"/>
          <w:lang w:val="en-GB"/>
        </w:rPr>
      </w:pPr>
      <w:r w:rsidRPr="009E6F5A">
        <w:rPr>
          <w:rFonts w:ascii="Calibri" w:hAnsi="Calibri" w:cs="Calibri"/>
          <w:sz w:val="22"/>
          <w:lang w:val="en-GB"/>
        </w:rPr>
        <w:t>Make relevant personnel available during visits by the Programme team and strictly adhere to the set/agreed timelines for visits;</w:t>
      </w:r>
    </w:p>
    <w:p w14:paraId="4FFD2276" w14:textId="77777777" w:rsidR="009E6F5A" w:rsidRPr="009E6F5A" w:rsidRDefault="009E6F5A" w:rsidP="003B40E5">
      <w:pPr>
        <w:pStyle w:val="ListParagraph"/>
        <w:ind w:left="-720"/>
        <w:jc w:val="both"/>
        <w:rPr>
          <w:rFonts w:ascii="Calibri" w:hAnsi="Calibri" w:cs="Calibri"/>
          <w:sz w:val="22"/>
          <w:lang w:val="en-GB"/>
        </w:rPr>
      </w:pPr>
    </w:p>
    <w:p w14:paraId="3D1FF0DE" w14:textId="4B957887" w:rsidR="009E6F5A" w:rsidRPr="009E6F5A" w:rsidRDefault="009E6F5A" w:rsidP="003B40E5">
      <w:pPr>
        <w:numPr>
          <w:ilvl w:val="0"/>
          <w:numId w:val="30"/>
        </w:numPr>
        <w:ind w:left="360"/>
        <w:jc w:val="both"/>
        <w:rPr>
          <w:rFonts w:ascii="Calibri" w:hAnsi="Calibri" w:cs="Calibri"/>
          <w:sz w:val="22"/>
          <w:lang w:val="en-GB"/>
        </w:rPr>
      </w:pPr>
      <w:r w:rsidRPr="009E6F5A">
        <w:rPr>
          <w:rFonts w:ascii="Calibri" w:hAnsi="Calibri" w:cs="Calibri"/>
          <w:sz w:val="22"/>
          <w:lang w:val="en-GB"/>
        </w:rPr>
        <w:t xml:space="preserve">Implement agreed action plans and recommendations for compliance with </w:t>
      </w:r>
      <w:r w:rsidR="0062504E" w:rsidRPr="0062504E">
        <w:rPr>
          <w:rFonts w:ascii="Calibri" w:hAnsi="Calibri" w:cs="Calibri"/>
          <w:sz w:val="22"/>
          <w:lang w:val="en-GB"/>
        </w:rPr>
        <w:t xml:space="preserve">GHP/HACCP/ISO 9001 </w:t>
      </w:r>
      <w:r w:rsidRPr="009E6F5A">
        <w:rPr>
          <w:rFonts w:ascii="Calibri" w:hAnsi="Calibri" w:cs="Calibri"/>
          <w:sz w:val="22"/>
          <w:lang w:val="en-GB"/>
        </w:rPr>
        <w:t>requirements within the agreed timelines, including the upgrad</w:t>
      </w:r>
      <w:r w:rsidR="0062504E">
        <w:rPr>
          <w:rFonts w:ascii="Calibri" w:hAnsi="Calibri" w:cs="Calibri"/>
          <w:sz w:val="22"/>
          <w:lang w:val="en-GB"/>
        </w:rPr>
        <w:t xml:space="preserve">ing </w:t>
      </w:r>
      <w:r w:rsidRPr="009E6F5A">
        <w:rPr>
          <w:rFonts w:ascii="Calibri" w:hAnsi="Calibri" w:cs="Calibri"/>
          <w:sz w:val="22"/>
          <w:lang w:val="en-GB"/>
        </w:rPr>
        <w:t>of infrastructure and equipment if required;</w:t>
      </w:r>
    </w:p>
    <w:p w14:paraId="0D6852FD" w14:textId="77777777" w:rsidR="009E6F5A" w:rsidRPr="009E6F5A" w:rsidRDefault="009E6F5A" w:rsidP="003B40E5">
      <w:pPr>
        <w:pStyle w:val="ListParagraph"/>
        <w:ind w:left="-720"/>
        <w:jc w:val="both"/>
        <w:rPr>
          <w:rFonts w:ascii="Calibri" w:hAnsi="Calibri" w:cs="Calibri"/>
          <w:sz w:val="22"/>
          <w:lang w:val="en-GB"/>
        </w:rPr>
      </w:pPr>
    </w:p>
    <w:p w14:paraId="76445B52" w14:textId="11767A28" w:rsidR="009E6F5A" w:rsidRPr="009E6F5A" w:rsidRDefault="009E6F5A" w:rsidP="003B40E5">
      <w:pPr>
        <w:numPr>
          <w:ilvl w:val="0"/>
          <w:numId w:val="30"/>
        </w:numPr>
        <w:ind w:left="360"/>
        <w:jc w:val="both"/>
        <w:rPr>
          <w:rFonts w:ascii="Calibri" w:hAnsi="Calibri" w:cs="Calibri"/>
          <w:sz w:val="22"/>
          <w:lang w:val="en-GB"/>
        </w:rPr>
      </w:pPr>
      <w:r w:rsidRPr="009E6F5A">
        <w:rPr>
          <w:rFonts w:ascii="Calibri" w:hAnsi="Calibri" w:cs="Calibri"/>
          <w:sz w:val="22"/>
          <w:szCs w:val="22"/>
          <w:lang w:val="en-GB"/>
        </w:rPr>
        <w:t xml:space="preserve">Promptly address </w:t>
      </w:r>
      <w:r w:rsidRPr="009E6F5A">
        <w:rPr>
          <w:rFonts w:ascii="Calibri" w:hAnsi="Calibri" w:cs="Calibri"/>
          <w:sz w:val="22"/>
          <w:lang w:val="en-GB"/>
        </w:rPr>
        <w:t xml:space="preserve">all issues which require action in order to obtain </w:t>
      </w:r>
      <w:r w:rsidR="003A5A4F">
        <w:rPr>
          <w:rFonts w:ascii="Calibri" w:hAnsi="Calibri" w:cs="Calibri"/>
          <w:sz w:val="22"/>
          <w:lang w:val="en-GB"/>
        </w:rPr>
        <w:t>GHP/</w:t>
      </w:r>
      <w:r w:rsidRPr="009E6F5A">
        <w:rPr>
          <w:rFonts w:ascii="Calibri" w:hAnsi="Calibri" w:cs="Calibri"/>
          <w:sz w:val="22"/>
          <w:lang w:val="en-GB"/>
        </w:rPr>
        <w:t>HACCP</w:t>
      </w:r>
      <w:r w:rsidR="0062504E">
        <w:rPr>
          <w:rFonts w:ascii="Calibri" w:hAnsi="Calibri" w:cs="Calibri"/>
          <w:sz w:val="22"/>
          <w:lang w:val="en-GB"/>
        </w:rPr>
        <w:t>/ISO 9001</w:t>
      </w:r>
      <w:r w:rsidR="00C45816">
        <w:rPr>
          <w:rFonts w:ascii="Calibri" w:hAnsi="Calibri" w:cs="Calibri"/>
          <w:sz w:val="22"/>
          <w:lang w:val="en-GB"/>
        </w:rPr>
        <w:t xml:space="preserve"> certification;</w:t>
      </w:r>
      <w:r w:rsidRPr="009E6F5A">
        <w:rPr>
          <w:rFonts w:ascii="Calibri" w:hAnsi="Calibri" w:cs="Calibri"/>
          <w:sz w:val="22"/>
          <w:lang w:val="en-GB"/>
        </w:rPr>
        <w:t xml:space="preserve"> </w:t>
      </w:r>
    </w:p>
    <w:p w14:paraId="37704776" w14:textId="77777777" w:rsidR="009E6F5A" w:rsidRPr="009E6F5A" w:rsidRDefault="009E6F5A" w:rsidP="003B40E5">
      <w:pPr>
        <w:pStyle w:val="ListParagraph"/>
        <w:ind w:left="-720"/>
        <w:jc w:val="both"/>
        <w:rPr>
          <w:rFonts w:ascii="Calibri" w:hAnsi="Calibri" w:cs="Calibri"/>
          <w:sz w:val="22"/>
          <w:lang w:val="en-GB"/>
        </w:rPr>
      </w:pPr>
    </w:p>
    <w:p w14:paraId="69723848" w14:textId="31D20698" w:rsidR="009E6F5A" w:rsidRDefault="009E6F5A" w:rsidP="003B40E5">
      <w:pPr>
        <w:pStyle w:val="ListParagraph"/>
        <w:numPr>
          <w:ilvl w:val="0"/>
          <w:numId w:val="30"/>
        </w:numPr>
        <w:spacing w:line="288" w:lineRule="auto"/>
        <w:ind w:left="360"/>
        <w:jc w:val="both"/>
        <w:rPr>
          <w:rFonts w:ascii="Calibri" w:hAnsi="Calibri" w:cs="Calibri"/>
          <w:sz w:val="22"/>
          <w:lang w:val="en-GB"/>
        </w:rPr>
      </w:pPr>
      <w:r w:rsidRPr="009E6F5A">
        <w:rPr>
          <w:rFonts w:ascii="Calibri" w:hAnsi="Calibri" w:cs="Calibri"/>
          <w:sz w:val="22"/>
          <w:lang w:val="en-GB"/>
        </w:rPr>
        <w:t>Maintain and keep up-to-date all required documents and records;</w:t>
      </w:r>
    </w:p>
    <w:p w14:paraId="5F6A0263" w14:textId="77777777" w:rsidR="008734D7" w:rsidRDefault="008734D7" w:rsidP="003B40E5">
      <w:pPr>
        <w:pStyle w:val="ListParagraph"/>
        <w:ind w:left="360"/>
        <w:rPr>
          <w:rFonts w:ascii="Calibri" w:hAnsi="Calibri" w:cs="Calibri"/>
          <w:sz w:val="22"/>
          <w:lang w:val="en-GB"/>
        </w:rPr>
      </w:pPr>
    </w:p>
    <w:p w14:paraId="7C8E2D6C" w14:textId="4C436251" w:rsidR="009E6F5A" w:rsidRPr="009E6F5A" w:rsidRDefault="009E6F5A" w:rsidP="003B40E5">
      <w:pPr>
        <w:numPr>
          <w:ilvl w:val="0"/>
          <w:numId w:val="30"/>
        </w:numPr>
        <w:ind w:left="360"/>
        <w:jc w:val="both"/>
        <w:rPr>
          <w:rFonts w:ascii="Calibri" w:hAnsi="Calibri" w:cs="Calibri"/>
          <w:sz w:val="22"/>
          <w:lang w:val="en-GB"/>
        </w:rPr>
      </w:pPr>
      <w:r w:rsidRPr="009E6F5A">
        <w:rPr>
          <w:rFonts w:ascii="Calibri" w:hAnsi="Calibri" w:cs="Calibri"/>
          <w:sz w:val="22"/>
          <w:lang w:val="en-GB"/>
        </w:rPr>
        <w:t xml:space="preserve">Make available relevant staff to participate in training sessions (classroom training and on site) and ensure they complete assigned tasks such as the preparation of documentation for </w:t>
      </w:r>
      <w:r w:rsidR="00C45816" w:rsidRPr="00C45816">
        <w:rPr>
          <w:rFonts w:ascii="Calibri" w:hAnsi="Calibri" w:cs="Calibri"/>
          <w:sz w:val="22"/>
          <w:lang w:val="en-GB"/>
        </w:rPr>
        <w:t xml:space="preserve">GHP/HACCP/ISO 9001 </w:t>
      </w:r>
      <w:r w:rsidRPr="009E6F5A">
        <w:rPr>
          <w:rFonts w:ascii="Calibri" w:hAnsi="Calibri" w:cs="Calibri"/>
          <w:sz w:val="22"/>
          <w:lang w:val="en-GB"/>
        </w:rPr>
        <w:t xml:space="preserve">and conduct </w:t>
      </w:r>
      <w:r w:rsidR="00C45816">
        <w:rPr>
          <w:rFonts w:ascii="Calibri" w:hAnsi="Calibri" w:cs="Calibri"/>
          <w:sz w:val="22"/>
          <w:lang w:val="en-GB"/>
        </w:rPr>
        <w:t xml:space="preserve">relevant </w:t>
      </w:r>
      <w:r w:rsidRPr="009E6F5A">
        <w:rPr>
          <w:rFonts w:ascii="Calibri" w:hAnsi="Calibri" w:cs="Calibri"/>
          <w:sz w:val="22"/>
          <w:lang w:val="en-GB"/>
        </w:rPr>
        <w:t>internal verification</w:t>
      </w:r>
      <w:r w:rsidR="00C45816">
        <w:rPr>
          <w:rFonts w:ascii="Calibri" w:hAnsi="Calibri" w:cs="Calibri"/>
          <w:sz w:val="22"/>
          <w:lang w:val="en-GB"/>
        </w:rPr>
        <w:t>s</w:t>
      </w:r>
      <w:r w:rsidRPr="009E6F5A">
        <w:rPr>
          <w:rFonts w:ascii="Calibri" w:hAnsi="Calibri" w:cs="Calibri"/>
          <w:sz w:val="22"/>
          <w:lang w:val="en-GB"/>
        </w:rPr>
        <w:t xml:space="preserve">. Otherwise undertake all activities within its control in order to ensure compliance </w:t>
      </w:r>
      <w:r w:rsidR="00C45816">
        <w:rPr>
          <w:rFonts w:ascii="Calibri" w:hAnsi="Calibri" w:cs="Calibri"/>
          <w:sz w:val="22"/>
          <w:lang w:val="en-GB"/>
        </w:rPr>
        <w:t>requirements;</w:t>
      </w:r>
    </w:p>
    <w:p w14:paraId="757171BB" w14:textId="77777777" w:rsidR="009E6F5A" w:rsidRPr="009E6F5A" w:rsidRDefault="009E6F5A" w:rsidP="003B40E5">
      <w:pPr>
        <w:pStyle w:val="ListParagraph"/>
        <w:ind w:left="360" w:hanging="720"/>
        <w:jc w:val="both"/>
        <w:rPr>
          <w:rFonts w:ascii="Calibri" w:hAnsi="Calibri" w:cs="Calibri"/>
          <w:sz w:val="22"/>
          <w:lang w:val="en-GB"/>
        </w:rPr>
      </w:pPr>
    </w:p>
    <w:p w14:paraId="1C25098C" w14:textId="26BC5A2B" w:rsidR="009E6F5A" w:rsidRPr="009E6F5A" w:rsidRDefault="003A5A4F" w:rsidP="003B40E5">
      <w:pPr>
        <w:pStyle w:val="ListParagraph"/>
        <w:numPr>
          <w:ilvl w:val="0"/>
          <w:numId w:val="30"/>
        </w:numPr>
        <w:ind w:left="360"/>
        <w:jc w:val="both"/>
        <w:rPr>
          <w:rFonts w:ascii="Calibri" w:hAnsi="Calibri" w:cs="Calibri"/>
          <w:sz w:val="22"/>
          <w:lang w:val="en-GB"/>
        </w:rPr>
      </w:pPr>
      <w:r>
        <w:rPr>
          <w:rFonts w:ascii="Calibri" w:hAnsi="Calibri" w:cs="Calibri"/>
          <w:sz w:val="22"/>
          <w:lang w:val="en-GB"/>
        </w:rPr>
        <w:t>O</w:t>
      </w:r>
      <w:r w:rsidR="009E6F5A" w:rsidRPr="009E6F5A">
        <w:rPr>
          <w:rFonts w:ascii="Calibri" w:hAnsi="Calibri" w:cs="Calibri"/>
          <w:sz w:val="22"/>
          <w:lang w:val="en-GB"/>
        </w:rPr>
        <w:t>penly share all issues and concerns as soon as these occur in order to seek solutions and overcome obstacles</w:t>
      </w:r>
      <w:r w:rsidR="009E6F5A" w:rsidRPr="001E3F39">
        <w:rPr>
          <w:rFonts w:ascii="Calibri" w:hAnsi="Calibri"/>
          <w:sz w:val="22"/>
          <w:lang w:val="en-GB"/>
        </w:rPr>
        <w:t xml:space="preserve"> </w:t>
      </w:r>
      <w:r w:rsidR="009E6F5A" w:rsidRPr="009E6F5A">
        <w:rPr>
          <w:rFonts w:ascii="Calibri" w:hAnsi="Calibri" w:cs="Calibri"/>
          <w:sz w:val="22"/>
          <w:lang w:val="en-GB"/>
        </w:rPr>
        <w:t>in a timely manner;</w:t>
      </w:r>
    </w:p>
    <w:p w14:paraId="53EC0804" w14:textId="77777777" w:rsidR="009E6F5A" w:rsidRPr="009E6F5A" w:rsidRDefault="009E6F5A" w:rsidP="003B40E5">
      <w:pPr>
        <w:pStyle w:val="ListParagraph"/>
        <w:ind w:left="0"/>
        <w:rPr>
          <w:rFonts w:ascii="Calibri" w:hAnsi="Calibri" w:cs="Calibri"/>
          <w:sz w:val="22"/>
          <w:lang w:val="en-GB"/>
        </w:rPr>
      </w:pPr>
    </w:p>
    <w:p w14:paraId="20FC5839" w14:textId="03E9FCFA" w:rsidR="009E6F5A" w:rsidRPr="009E6F5A" w:rsidRDefault="003A5A4F" w:rsidP="003B40E5">
      <w:pPr>
        <w:numPr>
          <w:ilvl w:val="0"/>
          <w:numId w:val="30"/>
        </w:numPr>
        <w:ind w:left="360"/>
        <w:jc w:val="both"/>
        <w:rPr>
          <w:rFonts w:ascii="Calibri" w:hAnsi="Calibri" w:cs="Calibri"/>
          <w:sz w:val="22"/>
          <w:szCs w:val="22"/>
          <w:lang w:val="en-GB"/>
        </w:rPr>
      </w:pPr>
      <w:r>
        <w:rPr>
          <w:rFonts w:ascii="Calibri" w:hAnsi="Calibri" w:cs="Calibri"/>
          <w:sz w:val="22"/>
          <w:szCs w:val="22"/>
          <w:lang w:val="en-GB"/>
        </w:rPr>
        <w:t>S</w:t>
      </w:r>
      <w:r w:rsidR="009E6F5A" w:rsidRPr="009E6F5A">
        <w:rPr>
          <w:rFonts w:ascii="Calibri" w:hAnsi="Calibri" w:cs="Calibri"/>
          <w:sz w:val="22"/>
          <w:szCs w:val="22"/>
          <w:lang w:val="en-GB"/>
        </w:rPr>
        <w:t xml:space="preserve">hare its experience related to obtaining </w:t>
      </w:r>
      <w:r w:rsidR="00C45816" w:rsidRPr="00C45816">
        <w:rPr>
          <w:rFonts w:ascii="Calibri" w:hAnsi="Calibri" w:cs="Calibri"/>
          <w:sz w:val="22"/>
          <w:szCs w:val="22"/>
          <w:lang w:val="en-GB"/>
        </w:rPr>
        <w:t xml:space="preserve">GHP/HACCP/ISO 9001 </w:t>
      </w:r>
      <w:r w:rsidR="009E6F5A" w:rsidRPr="009E6F5A">
        <w:rPr>
          <w:rFonts w:ascii="Calibri" w:hAnsi="Calibri" w:cs="Calibri"/>
          <w:sz w:val="22"/>
          <w:szCs w:val="22"/>
          <w:lang w:val="en-GB"/>
        </w:rPr>
        <w:t>certification;</w:t>
      </w:r>
    </w:p>
    <w:p w14:paraId="0BD14339" w14:textId="77777777" w:rsidR="009E6F5A" w:rsidRPr="009E6F5A" w:rsidRDefault="009E6F5A" w:rsidP="003B40E5">
      <w:pPr>
        <w:pStyle w:val="ListParagraph"/>
        <w:ind w:left="0"/>
        <w:rPr>
          <w:rFonts w:ascii="Calibri" w:hAnsi="Calibri" w:cs="Calibri"/>
          <w:sz w:val="22"/>
          <w:lang w:val="en-GB"/>
        </w:rPr>
      </w:pPr>
    </w:p>
    <w:p w14:paraId="760CA43E" w14:textId="6D901152" w:rsidR="009E6F5A" w:rsidRPr="009E6F5A" w:rsidRDefault="009E6F5A" w:rsidP="003B40E5">
      <w:pPr>
        <w:numPr>
          <w:ilvl w:val="0"/>
          <w:numId w:val="30"/>
        </w:numPr>
        <w:ind w:left="360"/>
        <w:jc w:val="both"/>
        <w:rPr>
          <w:rFonts w:ascii="Calibri" w:hAnsi="Calibri" w:cs="Calibri"/>
          <w:sz w:val="22"/>
          <w:szCs w:val="22"/>
          <w:lang w:val="en-GB"/>
        </w:rPr>
      </w:pPr>
      <w:r w:rsidRPr="009E6F5A">
        <w:rPr>
          <w:rFonts w:ascii="Calibri" w:hAnsi="Calibri" w:cs="Calibri"/>
          <w:sz w:val="22"/>
          <w:szCs w:val="22"/>
          <w:lang w:val="en-GB"/>
        </w:rPr>
        <w:t xml:space="preserve">Immediately inform the </w:t>
      </w:r>
      <w:r w:rsidRPr="001E3F39">
        <w:rPr>
          <w:rFonts w:ascii="Calibri" w:hAnsi="Calibri"/>
          <w:sz w:val="22"/>
          <w:lang w:val="en-GB"/>
        </w:rPr>
        <w:t>Institution</w:t>
      </w:r>
      <w:r w:rsidRPr="009E6F5A">
        <w:rPr>
          <w:rFonts w:ascii="Calibri" w:hAnsi="Calibri" w:cs="Calibri"/>
          <w:sz w:val="22"/>
          <w:szCs w:val="22"/>
          <w:lang w:val="en-GB"/>
        </w:rPr>
        <w:t xml:space="preserve"> in case of any changes that may have a negative effect of the implementation of </w:t>
      </w:r>
      <w:r w:rsidR="00C45816" w:rsidRPr="00C45816">
        <w:rPr>
          <w:rFonts w:ascii="Calibri" w:hAnsi="Calibri" w:cs="Calibri"/>
          <w:sz w:val="22"/>
          <w:szCs w:val="22"/>
          <w:lang w:val="en-GB"/>
        </w:rPr>
        <w:t>GHP/HACCP/ISO 9001</w:t>
      </w:r>
      <w:r w:rsidRPr="00C45816">
        <w:rPr>
          <w:rFonts w:ascii="Calibri" w:hAnsi="Calibri" w:cs="Calibri"/>
          <w:sz w:val="22"/>
          <w:szCs w:val="22"/>
          <w:lang w:val="en-GB"/>
        </w:rPr>
        <w:t>.</w:t>
      </w:r>
    </w:p>
    <w:p w14:paraId="5E05C3C0" w14:textId="77777777" w:rsidR="009E6F5A" w:rsidRPr="009E6F5A" w:rsidRDefault="009E6F5A" w:rsidP="003B40E5">
      <w:pPr>
        <w:pStyle w:val="ListParagraph"/>
        <w:ind w:left="360"/>
        <w:rPr>
          <w:rFonts w:ascii="Calibri" w:hAnsi="Calibri" w:cs="Calibri"/>
          <w:sz w:val="22"/>
          <w:lang w:val="en-GB"/>
        </w:rPr>
      </w:pPr>
    </w:p>
    <w:p w14:paraId="1E3385E0" w14:textId="51F1C0B9" w:rsidR="009E6F5A" w:rsidRPr="009E6F5A" w:rsidRDefault="009E6F5A" w:rsidP="001E3F39">
      <w:pPr>
        <w:jc w:val="both"/>
        <w:rPr>
          <w:rFonts w:ascii="Calibri" w:hAnsi="Calibri" w:cs="Calibri"/>
          <w:sz w:val="22"/>
          <w:szCs w:val="22"/>
          <w:lang w:val="en-GB"/>
        </w:rPr>
      </w:pPr>
      <w:r w:rsidRPr="009E6F5A">
        <w:rPr>
          <w:rFonts w:ascii="Calibri" w:hAnsi="Calibri" w:cs="Calibri"/>
          <w:i/>
          <w:sz w:val="22"/>
          <w:szCs w:val="22"/>
          <w:lang w:val="en-GB"/>
        </w:rPr>
        <w:t>Failure to comply with any of the above or overall insufficient progress may lead to the exclusion of the Enterprise from the support Programme. In such a case, the Enterpr</w:t>
      </w:r>
      <w:r w:rsidR="003A5A4F">
        <w:rPr>
          <w:rFonts w:ascii="Calibri" w:hAnsi="Calibri" w:cs="Calibri"/>
          <w:i/>
          <w:sz w:val="22"/>
          <w:szCs w:val="22"/>
          <w:lang w:val="en-GB"/>
        </w:rPr>
        <w:t>ise will be informed in writing.</w:t>
      </w:r>
    </w:p>
    <w:p w14:paraId="39A3B625" w14:textId="77777777" w:rsidR="009E6F5A" w:rsidRPr="009E6F5A" w:rsidRDefault="009E6F5A" w:rsidP="009E6F5A">
      <w:pPr>
        <w:spacing w:line="288" w:lineRule="auto"/>
        <w:jc w:val="both"/>
        <w:rPr>
          <w:rFonts w:ascii="Calibri" w:hAnsi="Calibri" w:cs="Calibri"/>
          <w:b/>
          <w:sz w:val="22"/>
          <w:lang w:val="en-GB"/>
        </w:rPr>
      </w:pPr>
    </w:p>
    <w:p w14:paraId="588F8620" w14:textId="3AD43725" w:rsidR="009E6F5A" w:rsidRPr="009E6F5A" w:rsidRDefault="009E6F5A" w:rsidP="009E6F5A">
      <w:pPr>
        <w:spacing w:line="288" w:lineRule="auto"/>
        <w:jc w:val="both"/>
        <w:rPr>
          <w:rFonts w:ascii="Calibri" w:hAnsi="Calibri" w:cs="Calibri"/>
          <w:b/>
          <w:sz w:val="22"/>
          <w:lang w:val="en-GB"/>
        </w:rPr>
      </w:pPr>
      <w:r w:rsidRPr="009E6F5A">
        <w:rPr>
          <w:rFonts w:ascii="Calibri" w:hAnsi="Calibri" w:cs="Calibri"/>
          <w:b/>
          <w:sz w:val="22"/>
          <w:lang w:val="en-GB"/>
        </w:rPr>
        <w:t xml:space="preserve">The selected Enterprise will benefit from the direct assistance of the support Programme as follows: </w:t>
      </w:r>
    </w:p>
    <w:p w14:paraId="15196DEB" w14:textId="77777777" w:rsidR="009E6F5A" w:rsidRPr="009E6F5A" w:rsidRDefault="009E6F5A" w:rsidP="009E6F5A">
      <w:pPr>
        <w:spacing w:line="288" w:lineRule="auto"/>
        <w:jc w:val="both"/>
        <w:rPr>
          <w:rFonts w:ascii="Calibri" w:hAnsi="Calibri" w:cs="Calibri"/>
          <w:sz w:val="22"/>
          <w:lang w:val="en-GB"/>
        </w:rPr>
      </w:pPr>
    </w:p>
    <w:p w14:paraId="0B9A8041" w14:textId="451C6E22" w:rsidR="009E6F5A" w:rsidRPr="009E6F5A" w:rsidRDefault="000F433C" w:rsidP="009E6F5A">
      <w:pPr>
        <w:pStyle w:val="BodyText"/>
        <w:numPr>
          <w:ilvl w:val="0"/>
          <w:numId w:val="20"/>
        </w:numPr>
        <w:tabs>
          <w:tab w:val="left" w:pos="-3775"/>
          <w:tab w:val="left" w:pos="-3631"/>
          <w:tab w:val="left" w:pos="426"/>
          <w:tab w:val="left" w:pos="8931"/>
        </w:tabs>
        <w:suppressAutoHyphens/>
        <w:spacing w:before="0"/>
        <w:ind w:left="360"/>
        <w:contextualSpacing/>
        <w:rPr>
          <w:rFonts w:ascii="Calibri" w:hAnsi="Calibri" w:cs="Calibri"/>
          <w:color w:val="auto"/>
          <w:sz w:val="22"/>
          <w:szCs w:val="24"/>
          <w:lang w:val="en-GB"/>
        </w:rPr>
      </w:pPr>
      <w:r>
        <w:rPr>
          <w:rFonts w:ascii="Calibri" w:hAnsi="Calibri" w:cs="Calibri"/>
          <w:color w:val="auto"/>
          <w:sz w:val="22"/>
          <w:szCs w:val="24"/>
          <w:lang w:val="en-GB"/>
        </w:rPr>
        <w:t>Youth</w:t>
      </w:r>
      <w:r w:rsidR="009E6F5A" w:rsidRPr="009E6F5A">
        <w:rPr>
          <w:rFonts w:ascii="Calibri" w:hAnsi="Calibri" w:cs="Calibri"/>
          <w:color w:val="auto"/>
          <w:sz w:val="22"/>
          <w:szCs w:val="24"/>
          <w:lang w:val="en-GB"/>
        </w:rPr>
        <w:t xml:space="preserve"> experts overseen by international </w:t>
      </w:r>
      <w:r w:rsidR="00C37242">
        <w:rPr>
          <w:rFonts w:ascii="Calibri" w:hAnsi="Calibri" w:cs="Calibri"/>
          <w:color w:val="auto"/>
          <w:sz w:val="22"/>
          <w:szCs w:val="24"/>
          <w:lang w:val="en-GB"/>
        </w:rPr>
        <w:t xml:space="preserve">and national </w:t>
      </w:r>
      <w:r w:rsidR="009E6F5A" w:rsidRPr="009E6F5A">
        <w:rPr>
          <w:rFonts w:ascii="Calibri" w:hAnsi="Calibri" w:cs="Calibri"/>
          <w:color w:val="auto"/>
          <w:sz w:val="22"/>
          <w:szCs w:val="24"/>
          <w:lang w:val="en-GB"/>
        </w:rPr>
        <w:t>expert</w:t>
      </w:r>
      <w:r w:rsidR="00C45816">
        <w:rPr>
          <w:rFonts w:ascii="Calibri" w:hAnsi="Calibri" w:cs="Calibri"/>
          <w:color w:val="auto"/>
          <w:sz w:val="22"/>
          <w:szCs w:val="24"/>
          <w:lang w:val="en-GB"/>
        </w:rPr>
        <w:t>s</w:t>
      </w:r>
      <w:r w:rsidR="009E6F5A" w:rsidRPr="009E6F5A">
        <w:rPr>
          <w:rFonts w:ascii="Calibri" w:hAnsi="Calibri" w:cs="Calibri"/>
          <w:color w:val="auto"/>
          <w:sz w:val="22"/>
          <w:szCs w:val="24"/>
          <w:lang w:val="en-GB"/>
        </w:rPr>
        <w:t xml:space="preserve"> will be assigned to each Enterprise in order to assist with the implementation of </w:t>
      </w:r>
      <w:r w:rsidR="00C37242">
        <w:rPr>
          <w:rFonts w:ascii="Calibri" w:hAnsi="Calibri" w:cs="Calibri"/>
          <w:color w:val="auto"/>
          <w:sz w:val="22"/>
          <w:szCs w:val="24"/>
          <w:lang w:val="en-GB"/>
        </w:rPr>
        <w:t>GHP/</w:t>
      </w:r>
      <w:r w:rsidR="009E6F5A" w:rsidRPr="009E6F5A">
        <w:rPr>
          <w:rFonts w:ascii="Calibri" w:hAnsi="Calibri" w:cs="Calibri"/>
          <w:color w:val="auto"/>
          <w:sz w:val="22"/>
          <w:szCs w:val="24"/>
          <w:lang w:val="en-GB"/>
        </w:rPr>
        <w:t>HACCP</w:t>
      </w:r>
      <w:r w:rsidR="00C45816">
        <w:rPr>
          <w:rFonts w:ascii="Calibri" w:hAnsi="Calibri" w:cs="Calibri"/>
          <w:color w:val="auto"/>
          <w:sz w:val="22"/>
          <w:szCs w:val="24"/>
          <w:lang w:val="en-GB"/>
        </w:rPr>
        <w:t>/ISO 9001</w:t>
      </w:r>
      <w:r w:rsidR="009E6F5A" w:rsidRPr="009E6F5A">
        <w:rPr>
          <w:rFonts w:ascii="Calibri" w:hAnsi="Calibri" w:cs="Calibri"/>
          <w:color w:val="auto"/>
          <w:sz w:val="22"/>
          <w:szCs w:val="24"/>
          <w:lang w:val="en-GB"/>
        </w:rPr>
        <w:t>.</w:t>
      </w:r>
    </w:p>
    <w:p w14:paraId="4136F3B6" w14:textId="77777777" w:rsidR="009E6F5A" w:rsidRPr="009E6F5A" w:rsidRDefault="009E6F5A" w:rsidP="001E3F39">
      <w:pPr>
        <w:pStyle w:val="BodyText"/>
        <w:tabs>
          <w:tab w:val="left" w:pos="426"/>
          <w:tab w:val="left" w:pos="8931"/>
        </w:tabs>
        <w:ind w:left="360"/>
        <w:contextualSpacing/>
        <w:rPr>
          <w:rFonts w:ascii="Calibri" w:hAnsi="Calibri" w:cs="Calibri"/>
          <w:color w:val="auto"/>
          <w:sz w:val="22"/>
          <w:szCs w:val="24"/>
          <w:lang w:val="en-GB"/>
        </w:rPr>
      </w:pPr>
    </w:p>
    <w:p w14:paraId="74306C7F" w14:textId="0E4A63E7" w:rsidR="009E6F5A" w:rsidRPr="009E6F5A" w:rsidRDefault="00C37242" w:rsidP="001E3F39">
      <w:pPr>
        <w:pStyle w:val="BodyText"/>
        <w:numPr>
          <w:ilvl w:val="0"/>
          <w:numId w:val="20"/>
        </w:numPr>
        <w:tabs>
          <w:tab w:val="left" w:pos="-3775"/>
          <w:tab w:val="left" w:pos="-3631"/>
          <w:tab w:val="left" w:pos="426"/>
        </w:tabs>
        <w:suppressAutoHyphens/>
        <w:spacing w:before="0"/>
        <w:ind w:left="360"/>
        <w:contextualSpacing/>
        <w:rPr>
          <w:rFonts w:ascii="Calibri" w:hAnsi="Calibri" w:cs="Calibri"/>
          <w:color w:val="auto"/>
          <w:sz w:val="22"/>
          <w:szCs w:val="24"/>
          <w:lang w:val="en-GB"/>
        </w:rPr>
      </w:pPr>
      <w:r>
        <w:rPr>
          <w:rFonts w:ascii="Calibri" w:hAnsi="Calibri" w:cs="Calibri"/>
          <w:color w:val="auto"/>
          <w:sz w:val="22"/>
          <w:szCs w:val="24"/>
          <w:lang w:val="en-GB"/>
        </w:rPr>
        <w:t>A series of</w:t>
      </w:r>
      <w:r w:rsidR="009E6F5A" w:rsidRPr="009E6F5A">
        <w:rPr>
          <w:rFonts w:ascii="Calibri" w:hAnsi="Calibri" w:cs="Calibri"/>
          <w:color w:val="auto"/>
          <w:sz w:val="22"/>
          <w:szCs w:val="24"/>
          <w:lang w:val="en-GB"/>
        </w:rPr>
        <w:t xml:space="preserve"> visits will be undertaken to the Enterprise </w:t>
      </w:r>
      <w:r>
        <w:rPr>
          <w:rFonts w:ascii="Calibri" w:hAnsi="Calibri" w:cs="Calibri"/>
          <w:color w:val="auto"/>
          <w:sz w:val="22"/>
          <w:szCs w:val="24"/>
          <w:lang w:val="en-GB"/>
        </w:rPr>
        <w:t>during the p</w:t>
      </w:r>
      <w:r w:rsidR="009E6F5A" w:rsidRPr="009E6F5A">
        <w:rPr>
          <w:rFonts w:ascii="Calibri" w:hAnsi="Calibri" w:cs="Calibri"/>
          <w:color w:val="auto"/>
          <w:sz w:val="22"/>
          <w:szCs w:val="24"/>
          <w:lang w:val="en-GB"/>
        </w:rPr>
        <w:t xml:space="preserve">rogramme duration. These visits will include visit on the implementation of the closures of the </w:t>
      </w:r>
      <w:r w:rsidR="00BB7319">
        <w:rPr>
          <w:rFonts w:ascii="Calibri" w:hAnsi="Calibri" w:cs="Calibri"/>
          <w:color w:val="auto"/>
          <w:sz w:val="22"/>
          <w:szCs w:val="24"/>
          <w:lang w:val="en-GB"/>
        </w:rPr>
        <w:t>g</w:t>
      </w:r>
      <w:r w:rsidR="001E3F39">
        <w:rPr>
          <w:rFonts w:ascii="Calibri" w:hAnsi="Calibri" w:cs="Calibri"/>
          <w:color w:val="auto"/>
          <w:sz w:val="22"/>
          <w:szCs w:val="24"/>
          <w:lang w:val="en-GB"/>
        </w:rPr>
        <w:t>aps</w:t>
      </w:r>
      <w:r w:rsidR="003B40E5">
        <w:rPr>
          <w:rFonts w:ascii="Calibri" w:hAnsi="Calibri" w:cs="Calibri"/>
          <w:color w:val="auto"/>
          <w:sz w:val="22"/>
          <w:szCs w:val="24"/>
          <w:lang w:val="en-GB"/>
        </w:rPr>
        <w:t>,</w:t>
      </w:r>
      <w:r w:rsidR="009E6F5A" w:rsidRPr="009E6F5A">
        <w:rPr>
          <w:rFonts w:ascii="Calibri" w:hAnsi="Calibri" w:cs="Calibri"/>
          <w:color w:val="auto"/>
          <w:sz w:val="22"/>
          <w:szCs w:val="24"/>
          <w:lang w:val="en-GB"/>
        </w:rPr>
        <w:t xml:space="preserve"> the finalisation of relevant documents as well as an internal audit.</w:t>
      </w:r>
    </w:p>
    <w:p w14:paraId="00BF4D1C" w14:textId="77777777" w:rsidR="009E6F5A" w:rsidRPr="009E6F5A" w:rsidRDefault="009E6F5A" w:rsidP="009E6F5A">
      <w:pPr>
        <w:pStyle w:val="ListParagraph"/>
        <w:ind w:left="360"/>
        <w:jc w:val="both"/>
        <w:rPr>
          <w:rFonts w:ascii="Calibri" w:hAnsi="Calibri" w:cs="Calibri"/>
          <w:sz w:val="22"/>
          <w:lang w:val="en-GB"/>
        </w:rPr>
      </w:pPr>
    </w:p>
    <w:p w14:paraId="45FDE025" w14:textId="506FE71B" w:rsidR="009E6F5A" w:rsidRPr="009E6F5A" w:rsidRDefault="003B40E5" w:rsidP="001E3F39">
      <w:pPr>
        <w:numPr>
          <w:ilvl w:val="0"/>
          <w:numId w:val="20"/>
        </w:numPr>
        <w:ind w:left="360"/>
        <w:contextualSpacing/>
        <w:jc w:val="both"/>
        <w:rPr>
          <w:rFonts w:ascii="Calibri" w:hAnsi="Calibri" w:cs="Calibri"/>
          <w:sz w:val="22"/>
          <w:lang w:val="en-GB"/>
        </w:rPr>
      </w:pPr>
      <w:r>
        <w:rPr>
          <w:rFonts w:ascii="Calibri" w:hAnsi="Calibri" w:cs="Calibri"/>
          <w:sz w:val="22"/>
          <w:lang w:val="en-GB"/>
        </w:rPr>
        <w:t>Practical</w:t>
      </w:r>
      <w:r w:rsidR="00C37242">
        <w:rPr>
          <w:rFonts w:ascii="Calibri" w:hAnsi="Calibri" w:cs="Calibri"/>
          <w:sz w:val="22"/>
          <w:lang w:val="en-GB"/>
        </w:rPr>
        <w:t xml:space="preserve"> training </w:t>
      </w:r>
      <w:r w:rsidR="009E6F5A" w:rsidRPr="009E6F5A">
        <w:rPr>
          <w:rFonts w:ascii="Calibri" w:hAnsi="Calibri" w:cs="Calibri"/>
          <w:sz w:val="22"/>
          <w:lang w:val="en-GB"/>
        </w:rPr>
        <w:t xml:space="preserve">on </w:t>
      </w:r>
      <w:r w:rsidR="00C45816">
        <w:rPr>
          <w:rFonts w:ascii="Calibri" w:hAnsi="Calibri" w:cs="Calibri"/>
          <w:sz w:val="22"/>
          <w:lang w:val="en-GB"/>
        </w:rPr>
        <w:t xml:space="preserve">quality management </w:t>
      </w:r>
      <w:r w:rsidR="009E6F5A" w:rsidRPr="009E6F5A">
        <w:rPr>
          <w:rFonts w:ascii="Calibri" w:hAnsi="Calibri" w:cs="Calibri"/>
          <w:sz w:val="22"/>
          <w:lang w:val="en-GB"/>
        </w:rPr>
        <w:t xml:space="preserve">food safety and </w:t>
      </w:r>
      <w:r w:rsidR="00501BEC">
        <w:rPr>
          <w:rFonts w:ascii="Calibri" w:hAnsi="Calibri" w:cs="Calibri"/>
          <w:sz w:val="22"/>
          <w:lang w:val="en-GB"/>
        </w:rPr>
        <w:t>GHP/</w:t>
      </w:r>
      <w:r w:rsidR="009E6F5A" w:rsidRPr="009E6F5A">
        <w:rPr>
          <w:rFonts w:ascii="Calibri" w:hAnsi="Calibri" w:cs="Calibri"/>
          <w:sz w:val="22"/>
          <w:lang w:val="en-GB"/>
        </w:rPr>
        <w:t>HACCP</w:t>
      </w:r>
      <w:r w:rsidR="00C45816">
        <w:rPr>
          <w:rFonts w:ascii="Calibri" w:hAnsi="Calibri" w:cs="Calibri"/>
          <w:sz w:val="22"/>
          <w:lang w:val="en-GB"/>
        </w:rPr>
        <w:t>/ISO9 9001</w:t>
      </w:r>
      <w:r w:rsidR="009E6F5A" w:rsidRPr="009E6F5A">
        <w:rPr>
          <w:rFonts w:ascii="Calibri" w:hAnsi="Calibri" w:cs="Calibri"/>
          <w:sz w:val="22"/>
          <w:lang w:val="en-GB"/>
        </w:rPr>
        <w:t xml:space="preserve"> implementation.</w:t>
      </w:r>
    </w:p>
    <w:p w14:paraId="378CD564" w14:textId="77777777" w:rsidR="009E6F5A" w:rsidRPr="009E6F5A" w:rsidRDefault="009E6F5A" w:rsidP="001E3F39">
      <w:pPr>
        <w:pStyle w:val="ListParagraph"/>
        <w:ind w:left="360"/>
        <w:jc w:val="both"/>
        <w:rPr>
          <w:rFonts w:ascii="Calibri" w:hAnsi="Calibri" w:cs="Calibri"/>
          <w:sz w:val="22"/>
          <w:lang w:val="en-GB"/>
        </w:rPr>
      </w:pPr>
    </w:p>
    <w:p w14:paraId="30E33C7D" w14:textId="2EECBCA9" w:rsidR="009E6F5A" w:rsidRPr="009E6F5A" w:rsidRDefault="009E6F5A" w:rsidP="001E3F39">
      <w:pPr>
        <w:pStyle w:val="ListParagraph"/>
        <w:numPr>
          <w:ilvl w:val="0"/>
          <w:numId w:val="20"/>
        </w:numPr>
        <w:ind w:left="360"/>
        <w:jc w:val="both"/>
        <w:rPr>
          <w:rFonts w:ascii="Calibri" w:hAnsi="Calibri" w:cs="Calibri"/>
          <w:sz w:val="22"/>
          <w:lang w:val="en-GB"/>
        </w:rPr>
      </w:pPr>
      <w:r w:rsidRPr="009E6F5A">
        <w:rPr>
          <w:rFonts w:ascii="Calibri" w:hAnsi="Calibri" w:cs="Calibri"/>
          <w:sz w:val="22"/>
          <w:lang w:val="en-GB"/>
        </w:rPr>
        <w:t xml:space="preserve">A </w:t>
      </w:r>
      <w:r w:rsidR="00BB7319">
        <w:rPr>
          <w:rFonts w:ascii="Calibri" w:hAnsi="Calibri" w:cs="Calibri"/>
          <w:sz w:val="22"/>
          <w:lang w:val="en-GB"/>
        </w:rPr>
        <w:t>g</w:t>
      </w:r>
      <w:r w:rsidR="001E3F39">
        <w:rPr>
          <w:rFonts w:ascii="Calibri" w:hAnsi="Calibri" w:cs="Calibri"/>
          <w:sz w:val="22"/>
          <w:lang w:val="en-GB"/>
        </w:rPr>
        <w:t>ap</w:t>
      </w:r>
      <w:r w:rsidRPr="009E6F5A">
        <w:rPr>
          <w:rFonts w:ascii="Calibri" w:hAnsi="Calibri" w:cs="Calibri"/>
          <w:sz w:val="22"/>
          <w:lang w:val="en-GB"/>
        </w:rPr>
        <w:t xml:space="preserve"> analysis of the Enterprise and the development of a road map for </w:t>
      </w:r>
      <w:r w:rsidR="00C37242">
        <w:rPr>
          <w:rFonts w:ascii="Calibri" w:hAnsi="Calibri" w:cs="Calibri"/>
          <w:sz w:val="22"/>
          <w:lang w:val="en-GB"/>
        </w:rPr>
        <w:t>GHP/</w:t>
      </w:r>
      <w:r w:rsidRPr="009E6F5A">
        <w:rPr>
          <w:rFonts w:ascii="Calibri" w:hAnsi="Calibri" w:cs="Calibri"/>
          <w:sz w:val="22"/>
          <w:lang w:val="en-GB"/>
        </w:rPr>
        <w:t>HACCP</w:t>
      </w:r>
      <w:r w:rsidR="00D26413">
        <w:rPr>
          <w:rFonts w:ascii="Calibri" w:hAnsi="Calibri" w:cs="Calibri"/>
          <w:sz w:val="22"/>
          <w:lang w:val="en-GB"/>
        </w:rPr>
        <w:t>/ISO 9001</w:t>
      </w:r>
      <w:r w:rsidRPr="009E6F5A">
        <w:rPr>
          <w:rFonts w:ascii="Calibri" w:hAnsi="Calibri" w:cs="Calibri"/>
          <w:sz w:val="22"/>
          <w:lang w:val="en-GB"/>
        </w:rPr>
        <w:t xml:space="preserve"> implementation.</w:t>
      </w:r>
    </w:p>
    <w:p w14:paraId="1894551D" w14:textId="77777777" w:rsidR="009E6F5A" w:rsidRPr="009E6F5A" w:rsidRDefault="009E6F5A" w:rsidP="001E3F39">
      <w:pPr>
        <w:pStyle w:val="ListParagraph"/>
        <w:jc w:val="both"/>
        <w:rPr>
          <w:rFonts w:ascii="Calibri" w:hAnsi="Calibri" w:cs="Calibri"/>
          <w:sz w:val="22"/>
          <w:lang w:val="en-GB"/>
        </w:rPr>
      </w:pPr>
    </w:p>
    <w:p w14:paraId="0D91FAE0" w14:textId="1EDCB70C" w:rsidR="009E6F5A" w:rsidRPr="009E6F5A" w:rsidRDefault="00501BEC" w:rsidP="001E3F39">
      <w:pPr>
        <w:numPr>
          <w:ilvl w:val="0"/>
          <w:numId w:val="20"/>
        </w:numPr>
        <w:ind w:left="360"/>
        <w:contextualSpacing/>
        <w:jc w:val="both"/>
        <w:rPr>
          <w:rFonts w:ascii="Calibri" w:hAnsi="Calibri" w:cs="Calibri"/>
          <w:sz w:val="22"/>
          <w:lang w:val="en-GB"/>
        </w:rPr>
      </w:pPr>
      <w:r>
        <w:rPr>
          <w:rFonts w:ascii="Calibri" w:hAnsi="Calibri" w:cs="Calibri"/>
          <w:sz w:val="22"/>
          <w:lang w:val="en-GB"/>
        </w:rPr>
        <w:t>G</w:t>
      </w:r>
      <w:r w:rsidR="009E6F5A" w:rsidRPr="009E6F5A">
        <w:rPr>
          <w:rFonts w:ascii="Calibri" w:hAnsi="Calibri" w:cs="Calibri"/>
          <w:sz w:val="22"/>
          <w:lang w:val="en-GB"/>
        </w:rPr>
        <w:t xml:space="preserve">uidance related to the development of action plans and the preparation of all documentation required to obtaining </w:t>
      </w:r>
      <w:r w:rsidR="00C37242">
        <w:rPr>
          <w:rFonts w:ascii="Calibri" w:hAnsi="Calibri" w:cs="Calibri"/>
          <w:sz w:val="22"/>
          <w:lang w:val="en-GB"/>
        </w:rPr>
        <w:t>GHP/</w:t>
      </w:r>
      <w:r w:rsidR="009E6F5A" w:rsidRPr="009E6F5A">
        <w:rPr>
          <w:rFonts w:ascii="Calibri" w:hAnsi="Calibri" w:cs="Calibri"/>
          <w:sz w:val="22"/>
          <w:lang w:val="en-GB"/>
        </w:rPr>
        <w:t>HACCP</w:t>
      </w:r>
      <w:r w:rsidR="003B40E5">
        <w:rPr>
          <w:rFonts w:ascii="Calibri" w:hAnsi="Calibri" w:cs="Calibri"/>
          <w:sz w:val="22"/>
          <w:lang w:val="en-GB"/>
        </w:rPr>
        <w:t>/ISO 9001</w:t>
      </w:r>
      <w:r w:rsidR="009E6F5A" w:rsidRPr="009E6F5A">
        <w:rPr>
          <w:rFonts w:ascii="Calibri" w:hAnsi="Calibri" w:cs="Calibri"/>
          <w:sz w:val="22"/>
          <w:lang w:val="en-GB"/>
        </w:rPr>
        <w:t xml:space="preserve"> certification.</w:t>
      </w:r>
    </w:p>
    <w:p w14:paraId="345225D6" w14:textId="77777777" w:rsidR="009E6F5A" w:rsidRPr="009E6F5A" w:rsidRDefault="009E6F5A" w:rsidP="001E3F39">
      <w:pPr>
        <w:pStyle w:val="ListParagraph"/>
        <w:ind w:left="360"/>
        <w:jc w:val="both"/>
        <w:rPr>
          <w:rFonts w:ascii="Calibri" w:hAnsi="Calibri" w:cs="Calibri"/>
          <w:sz w:val="22"/>
          <w:lang w:val="en-GB"/>
        </w:rPr>
      </w:pPr>
    </w:p>
    <w:p w14:paraId="4E826100" w14:textId="794E16DC" w:rsidR="009E6F5A" w:rsidRPr="009E6F5A" w:rsidRDefault="00501BEC" w:rsidP="009E6F5A">
      <w:pPr>
        <w:pStyle w:val="ListParagraph"/>
        <w:numPr>
          <w:ilvl w:val="0"/>
          <w:numId w:val="20"/>
        </w:numPr>
        <w:ind w:left="360"/>
        <w:jc w:val="both"/>
        <w:rPr>
          <w:rFonts w:ascii="Calibri" w:hAnsi="Calibri" w:cs="Calibri"/>
          <w:sz w:val="22"/>
          <w:lang w:val="en-GB"/>
        </w:rPr>
      </w:pPr>
      <w:r>
        <w:rPr>
          <w:rFonts w:ascii="Calibri" w:hAnsi="Calibri" w:cs="Calibri"/>
          <w:sz w:val="22"/>
          <w:lang w:val="en-GB"/>
        </w:rPr>
        <w:t>In case of HACCP, s</w:t>
      </w:r>
      <w:r w:rsidR="009E6F5A" w:rsidRPr="009E6F5A">
        <w:rPr>
          <w:rFonts w:ascii="Calibri" w:hAnsi="Calibri" w:cs="Calibri"/>
          <w:sz w:val="22"/>
          <w:lang w:val="en-GB"/>
        </w:rPr>
        <w:t>upport to conducting a hazard analysis and the determination of critical control points in the Enterprise.</w:t>
      </w:r>
    </w:p>
    <w:p w14:paraId="7AD02A2B" w14:textId="77777777" w:rsidR="009E6F5A" w:rsidRPr="009E6F5A" w:rsidRDefault="009E6F5A" w:rsidP="001E3F39">
      <w:pPr>
        <w:pStyle w:val="ListParagraph"/>
        <w:ind w:left="360"/>
        <w:jc w:val="both"/>
        <w:rPr>
          <w:rFonts w:ascii="Calibri" w:hAnsi="Calibri" w:cs="Calibri"/>
          <w:sz w:val="22"/>
          <w:lang w:val="en-GB"/>
        </w:rPr>
      </w:pPr>
    </w:p>
    <w:p w14:paraId="1EEEA66A" w14:textId="3B1154A2" w:rsidR="009E6F5A" w:rsidRPr="009E6F5A" w:rsidRDefault="009E6F5A" w:rsidP="009E6F5A">
      <w:pPr>
        <w:pStyle w:val="ListParagraph"/>
        <w:numPr>
          <w:ilvl w:val="0"/>
          <w:numId w:val="20"/>
        </w:numPr>
        <w:ind w:left="360"/>
        <w:jc w:val="both"/>
        <w:rPr>
          <w:rFonts w:ascii="Calibri" w:hAnsi="Calibri" w:cs="Calibri"/>
          <w:sz w:val="22"/>
          <w:lang w:val="en-GB"/>
        </w:rPr>
      </w:pPr>
      <w:r w:rsidRPr="009E6F5A">
        <w:rPr>
          <w:rFonts w:ascii="Calibri" w:hAnsi="Calibri" w:cs="Calibri"/>
          <w:sz w:val="22"/>
          <w:lang w:val="en-GB"/>
        </w:rPr>
        <w:t xml:space="preserve">Conduct of an internal </w:t>
      </w:r>
      <w:r w:rsidR="00C37242">
        <w:rPr>
          <w:rFonts w:ascii="Calibri" w:hAnsi="Calibri" w:cs="Calibri"/>
          <w:sz w:val="22"/>
          <w:lang w:val="en-GB"/>
        </w:rPr>
        <w:t>GHP/</w:t>
      </w:r>
      <w:r w:rsidRPr="009E6F5A">
        <w:rPr>
          <w:rFonts w:ascii="Calibri" w:hAnsi="Calibri" w:cs="Calibri"/>
          <w:sz w:val="22"/>
          <w:lang w:val="en-GB"/>
        </w:rPr>
        <w:t>HACCP</w:t>
      </w:r>
      <w:r w:rsidR="003B40E5">
        <w:rPr>
          <w:rFonts w:ascii="Calibri" w:hAnsi="Calibri" w:cs="Calibri"/>
          <w:sz w:val="22"/>
          <w:lang w:val="en-GB"/>
        </w:rPr>
        <w:t>/ISO 9001 audit</w:t>
      </w:r>
      <w:r w:rsidRPr="009E6F5A">
        <w:rPr>
          <w:rFonts w:ascii="Calibri" w:hAnsi="Calibri" w:cs="Calibri"/>
          <w:sz w:val="22"/>
          <w:lang w:val="en-GB"/>
        </w:rPr>
        <w:t>.</w:t>
      </w:r>
    </w:p>
    <w:p w14:paraId="4472EE79" w14:textId="77777777" w:rsidR="009E6F5A" w:rsidRPr="009E6F5A" w:rsidRDefault="009E6F5A" w:rsidP="009E6F5A">
      <w:pPr>
        <w:pStyle w:val="ListParagraph"/>
        <w:ind w:left="360"/>
        <w:jc w:val="both"/>
        <w:rPr>
          <w:rFonts w:ascii="Calibri" w:hAnsi="Calibri" w:cs="Calibri"/>
          <w:sz w:val="22"/>
          <w:lang w:val="en-GB"/>
        </w:rPr>
      </w:pPr>
    </w:p>
    <w:p w14:paraId="0B5B26EC" w14:textId="77777777" w:rsidR="00710212" w:rsidRDefault="00710212" w:rsidP="009463A0">
      <w:pPr>
        <w:jc w:val="both"/>
        <w:rPr>
          <w:rFonts w:ascii="Arial" w:hAnsi="Arial" w:cs="Arial"/>
          <w:b/>
          <w:i/>
          <w:sz w:val="22"/>
          <w:szCs w:val="22"/>
        </w:rPr>
      </w:pPr>
    </w:p>
    <w:p w14:paraId="245AAC48" w14:textId="2989179A" w:rsidR="00CD1639" w:rsidRDefault="0081515C" w:rsidP="009463A0">
      <w:pPr>
        <w:jc w:val="both"/>
        <w:rPr>
          <w:rFonts w:ascii="Arial" w:hAnsi="Arial" w:cs="Arial"/>
          <w:b/>
          <w:i/>
          <w:sz w:val="22"/>
          <w:szCs w:val="22"/>
        </w:rPr>
      </w:pPr>
      <w:r w:rsidRPr="00031401">
        <w:rPr>
          <w:rFonts w:ascii="Arial" w:hAnsi="Arial" w:cs="Arial"/>
          <w:b/>
          <w:i/>
          <w:sz w:val="22"/>
          <w:szCs w:val="22"/>
        </w:rPr>
        <w:t>A</w:t>
      </w:r>
      <w:r w:rsidR="00AB11D7" w:rsidRPr="00031401">
        <w:rPr>
          <w:rFonts w:ascii="Arial" w:hAnsi="Arial" w:cs="Arial"/>
          <w:b/>
          <w:i/>
          <w:sz w:val="22"/>
          <w:szCs w:val="22"/>
        </w:rPr>
        <w:t>pplication</w:t>
      </w:r>
      <w:r w:rsidR="00CD1639">
        <w:rPr>
          <w:rFonts w:ascii="Arial" w:hAnsi="Arial" w:cs="Arial"/>
          <w:b/>
          <w:i/>
          <w:sz w:val="22"/>
          <w:szCs w:val="22"/>
        </w:rPr>
        <w:t xml:space="preserve"> Process</w:t>
      </w:r>
    </w:p>
    <w:p w14:paraId="4590016D" w14:textId="77777777" w:rsidR="00CD1639" w:rsidRDefault="00CD1639" w:rsidP="009463A0">
      <w:pPr>
        <w:jc w:val="both"/>
        <w:rPr>
          <w:rFonts w:ascii="Arial" w:hAnsi="Arial" w:cs="Arial"/>
          <w:b/>
          <w:i/>
          <w:sz w:val="22"/>
          <w:szCs w:val="22"/>
        </w:rPr>
      </w:pPr>
    </w:p>
    <w:p w14:paraId="75A52BB2" w14:textId="77777777" w:rsidR="00CD1639" w:rsidRDefault="00CD1639" w:rsidP="00CD1639">
      <w:pPr>
        <w:rPr>
          <w:rFonts w:ascii="Calibri" w:hAnsi="Calibri" w:cs="Calibri"/>
          <w:sz w:val="22"/>
          <w:szCs w:val="22"/>
        </w:rPr>
      </w:pPr>
      <w:r w:rsidRPr="00CD1639">
        <w:rPr>
          <w:rFonts w:ascii="Calibri" w:hAnsi="Calibri" w:cs="Calibri"/>
          <w:sz w:val="22"/>
          <w:szCs w:val="22"/>
        </w:rPr>
        <w:t xml:space="preserve">Interested enterprises are invited to complete the attached Application Form and return it to the address below no later than the closing date.  </w:t>
      </w:r>
    </w:p>
    <w:p w14:paraId="5C8A40DA" w14:textId="77777777" w:rsidR="007D56DB" w:rsidRPr="00CD1639" w:rsidRDefault="007D56DB" w:rsidP="00CD1639">
      <w:pPr>
        <w:rPr>
          <w:rFonts w:ascii="Calibri" w:hAnsi="Calibri" w:cs="Calibri"/>
          <w:sz w:val="22"/>
          <w:szCs w:val="22"/>
        </w:rPr>
      </w:pPr>
    </w:p>
    <w:p w14:paraId="3EE6C855" w14:textId="77777777" w:rsidR="00CD1639" w:rsidRPr="00CD1639" w:rsidRDefault="00CD1639" w:rsidP="00CD1639">
      <w:pPr>
        <w:jc w:val="both"/>
        <w:rPr>
          <w:rFonts w:ascii="Calibri" w:hAnsi="Calibri" w:cs="Calibri"/>
          <w:sz w:val="22"/>
          <w:szCs w:val="22"/>
        </w:rPr>
      </w:pPr>
      <w:r w:rsidRPr="00CD1639">
        <w:rPr>
          <w:rFonts w:ascii="Calibri" w:hAnsi="Calibri" w:cs="Calibri"/>
          <w:sz w:val="22"/>
          <w:szCs w:val="22"/>
          <w:lang w:val="en-CA"/>
        </w:rPr>
        <w:t xml:space="preserve">The selection of enterprises will be made by ITC in two stages. </w:t>
      </w:r>
      <w:r w:rsidRPr="00CD1639">
        <w:rPr>
          <w:rFonts w:ascii="Calibri" w:hAnsi="Calibri" w:cs="Calibri"/>
          <w:sz w:val="22"/>
          <w:szCs w:val="22"/>
        </w:rPr>
        <w:t xml:space="preserve">Successful enterprises will be contacted by ITC and may be requested to be available for an interview on a date to be confirmed. </w:t>
      </w:r>
    </w:p>
    <w:p w14:paraId="3B4E1921" w14:textId="77777777" w:rsidR="00CD1639" w:rsidRDefault="00CD1639" w:rsidP="009463A0">
      <w:pPr>
        <w:jc w:val="both"/>
        <w:rPr>
          <w:rFonts w:ascii="Arial" w:hAnsi="Arial" w:cs="Arial"/>
          <w:sz w:val="22"/>
          <w:szCs w:val="22"/>
          <w:lang w:val="en-CA"/>
        </w:rPr>
      </w:pPr>
    </w:p>
    <w:p w14:paraId="38647A39" w14:textId="77777777" w:rsidR="00335E78" w:rsidRPr="0042410D" w:rsidRDefault="00335E78" w:rsidP="009463A0">
      <w:pPr>
        <w:pStyle w:val="BodyText2"/>
        <w:spacing w:after="0"/>
        <w:rPr>
          <w:rFonts w:ascii="Arial" w:hAnsi="Arial" w:cs="Arial"/>
          <w:b/>
          <w:sz w:val="22"/>
        </w:rPr>
      </w:pPr>
      <w:r w:rsidRPr="0042410D">
        <w:rPr>
          <w:rFonts w:ascii="Arial" w:hAnsi="Arial" w:cs="Arial"/>
          <w:sz w:val="22"/>
        </w:rPr>
        <w:t xml:space="preserve">For </w:t>
      </w:r>
      <w:r>
        <w:rPr>
          <w:rFonts w:ascii="Arial" w:hAnsi="Arial" w:cs="Arial"/>
          <w:sz w:val="22"/>
        </w:rPr>
        <w:t xml:space="preserve">the </w:t>
      </w:r>
      <w:r w:rsidRPr="004B0976">
        <w:rPr>
          <w:rFonts w:ascii="Arial" w:hAnsi="Arial" w:cs="Arial"/>
          <w:i/>
          <w:sz w:val="22"/>
        </w:rPr>
        <w:t>Enterprise</w:t>
      </w:r>
      <w:r w:rsidRPr="0042410D">
        <w:rPr>
          <w:rFonts w:ascii="Arial" w:hAnsi="Arial" w:cs="Arial"/>
          <w:sz w:val="22"/>
        </w:rPr>
        <w:t>:</w:t>
      </w:r>
      <w:r w:rsidRPr="0042410D">
        <w:rPr>
          <w:rFonts w:ascii="Arial" w:hAnsi="Arial" w:cs="Arial"/>
          <w:sz w:val="22"/>
        </w:rPr>
        <w:tab/>
      </w:r>
      <w:r w:rsidRPr="0042410D">
        <w:rPr>
          <w:rFonts w:ascii="Arial" w:hAnsi="Arial" w:cs="Arial"/>
          <w:sz w:val="22"/>
        </w:rPr>
        <w:tab/>
      </w:r>
      <w:r w:rsidRPr="0042410D">
        <w:rPr>
          <w:rFonts w:ascii="Arial" w:hAnsi="Arial" w:cs="Arial"/>
          <w:sz w:val="22"/>
        </w:rPr>
        <w:tab/>
      </w:r>
      <w:r w:rsidRPr="0042410D">
        <w:rPr>
          <w:rFonts w:ascii="Arial" w:hAnsi="Arial" w:cs="Arial"/>
          <w:sz w:val="22"/>
        </w:rPr>
        <w:tab/>
      </w:r>
      <w:r w:rsidRPr="0042410D">
        <w:rPr>
          <w:rFonts w:ascii="Arial" w:hAnsi="Arial" w:cs="Arial"/>
          <w:sz w:val="22"/>
        </w:rPr>
        <w:tab/>
      </w:r>
      <w:r w:rsidRPr="0042410D">
        <w:rPr>
          <w:rFonts w:ascii="Arial" w:hAnsi="Arial" w:cs="Arial"/>
          <w:sz w:val="22"/>
        </w:rPr>
        <w:tab/>
      </w:r>
    </w:p>
    <w:p w14:paraId="01B19D13" w14:textId="77777777" w:rsidR="00335E78" w:rsidRPr="0042410D" w:rsidRDefault="00335E78" w:rsidP="009463A0">
      <w:pPr>
        <w:pStyle w:val="BodyText2"/>
        <w:spacing w:after="0" w:line="240" w:lineRule="auto"/>
        <w:rPr>
          <w:rFonts w:ascii="Arial" w:hAnsi="Arial" w:cs="Arial"/>
          <w:b/>
          <w:sz w:val="22"/>
        </w:rPr>
      </w:pPr>
      <w:r w:rsidRPr="0042410D">
        <w:rPr>
          <w:rFonts w:ascii="Arial" w:hAnsi="Arial" w:cs="Arial"/>
          <w:sz w:val="22"/>
        </w:rPr>
        <w:t>…………………………………………</w:t>
      </w:r>
      <w:r w:rsidRPr="0042410D">
        <w:rPr>
          <w:rFonts w:ascii="Arial" w:hAnsi="Arial" w:cs="Arial"/>
          <w:sz w:val="22"/>
        </w:rPr>
        <w:tab/>
      </w:r>
      <w:r w:rsidRPr="0042410D">
        <w:rPr>
          <w:rFonts w:ascii="Arial" w:hAnsi="Arial" w:cs="Arial"/>
          <w:sz w:val="22"/>
        </w:rPr>
        <w:tab/>
      </w:r>
      <w:r w:rsidRPr="0042410D">
        <w:rPr>
          <w:rFonts w:ascii="Arial" w:hAnsi="Arial" w:cs="Arial"/>
          <w:sz w:val="22"/>
        </w:rPr>
        <w:tab/>
      </w:r>
      <w:r w:rsidRPr="0042410D">
        <w:rPr>
          <w:rFonts w:ascii="Arial" w:hAnsi="Arial" w:cs="Arial"/>
          <w:sz w:val="22"/>
        </w:rPr>
        <w:tab/>
      </w:r>
    </w:p>
    <w:p w14:paraId="15E39681" w14:textId="77777777" w:rsidR="00CD1639" w:rsidRDefault="00335E78" w:rsidP="009463A0">
      <w:pPr>
        <w:pStyle w:val="BodyText2"/>
        <w:tabs>
          <w:tab w:val="left" w:pos="425"/>
          <w:tab w:val="left" w:pos="851"/>
          <w:tab w:val="left" w:pos="1276"/>
        </w:tabs>
        <w:spacing w:after="0" w:line="360" w:lineRule="auto"/>
        <w:rPr>
          <w:rFonts w:ascii="Arial" w:hAnsi="Arial" w:cs="Arial"/>
          <w:i/>
          <w:iCs/>
          <w:sz w:val="22"/>
        </w:rPr>
      </w:pPr>
      <w:r w:rsidRPr="0042410D">
        <w:rPr>
          <w:rFonts w:ascii="Arial" w:hAnsi="Arial" w:cs="Arial"/>
          <w:i/>
          <w:iCs/>
          <w:sz w:val="22"/>
        </w:rPr>
        <w:t xml:space="preserve">Name:   </w:t>
      </w:r>
      <w:r w:rsidRPr="0042410D">
        <w:rPr>
          <w:rFonts w:ascii="Arial" w:hAnsi="Arial" w:cs="Arial"/>
          <w:i/>
          <w:iCs/>
          <w:sz w:val="22"/>
        </w:rPr>
        <w:tab/>
      </w:r>
    </w:p>
    <w:p w14:paraId="571199F9" w14:textId="49D687D7" w:rsidR="00335E78" w:rsidRPr="0042410D" w:rsidRDefault="00335E78" w:rsidP="009463A0">
      <w:pPr>
        <w:pStyle w:val="BodyText2"/>
        <w:tabs>
          <w:tab w:val="left" w:pos="425"/>
          <w:tab w:val="left" w:pos="851"/>
          <w:tab w:val="left" w:pos="1276"/>
        </w:tabs>
        <w:spacing w:after="0" w:line="360" w:lineRule="auto"/>
        <w:rPr>
          <w:rFonts w:ascii="Arial" w:hAnsi="Arial" w:cs="Arial"/>
          <w:b/>
          <w:i/>
          <w:iCs/>
          <w:sz w:val="22"/>
        </w:rPr>
      </w:pPr>
      <w:r>
        <w:rPr>
          <w:rFonts w:ascii="Arial" w:hAnsi="Arial" w:cs="Arial"/>
          <w:i/>
          <w:iCs/>
          <w:sz w:val="22"/>
        </w:rPr>
        <w:tab/>
      </w:r>
      <w:r>
        <w:rPr>
          <w:rFonts w:ascii="Arial" w:hAnsi="Arial" w:cs="Arial"/>
          <w:i/>
          <w:iCs/>
          <w:sz w:val="22"/>
        </w:rPr>
        <w:tab/>
      </w:r>
      <w:r w:rsidRPr="0042410D">
        <w:rPr>
          <w:rFonts w:ascii="Arial" w:hAnsi="Arial" w:cs="Arial"/>
          <w:i/>
          <w:iCs/>
          <w:sz w:val="22"/>
        </w:rPr>
        <w:t xml:space="preserve">                 </w:t>
      </w:r>
      <w:r w:rsidRPr="0042410D">
        <w:rPr>
          <w:rFonts w:ascii="Arial" w:hAnsi="Arial" w:cs="Arial"/>
          <w:i/>
          <w:iCs/>
          <w:sz w:val="22"/>
        </w:rPr>
        <w:tab/>
      </w:r>
      <w:r w:rsidRPr="0042410D">
        <w:rPr>
          <w:rFonts w:ascii="Arial" w:hAnsi="Arial" w:cs="Arial"/>
          <w:i/>
          <w:iCs/>
          <w:sz w:val="22"/>
        </w:rPr>
        <w:tab/>
      </w:r>
      <w:r w:rsidRPr="0042410D">
        <w:rPr>
          <w:rFonts w:ascii="Arial" w:hAnsi="Arial" w:cs="Arial"/>
          <w:i/>
          <w:iCs/>
          <w:sz w:val="22"/>
        </w:rPr>
        <w:tab/>
      </w:r>
      <w:r w:rsidRPr="0042410D">
        <w:rPr>
          <w:rFonts w:ascii="Arial" w:hAnsi="Arial" w:cs="Arial"/>
          <w:i/>
          <w:iCs/>
          <w:sz w:val="22"/>
        </w:rPr>
        <w:tab/>
      </w:r>
    </w:p>
    <w:p w14:paraId="594CBE65" w14:textId="77777777" w:rsidR="00CD1639" w:rsidRDefault="00335E78" w:rsidP="009463A0">
      <w:pPr>
        <w:pStyle w:val="BodyText2"/>
        <w:tabs>
          <w:tab w:val="left" w:pos="425"/>
          <w:tab w:val="left" w:pos="851"/>
          <w:tab w:val="left" w:pos="1276"/>
        </w:tabs>
        <w:spacing w:after="0" w:line="360" w:lineRule="auto"/>
        <w:rPr>
          <w:rFonts w:ascii="Arial" w:hAnsi="Arial" w:cs="Arial"/>
          <w:i/>
          <w:iCs/>
          <w:sz w:val="22"/>
        </w:rPr>
      </w:pPr>
      <w:r w:rsidRPr="0042410D">
        <w:rPr>
          <w:rFonts w:ascii="Arial" w:hAnsi="Arial" w:cs="Arial"/>
          <w:i/>
          <w:iCs/>
          <w:sz w:val="22"/>
        </w:rPr>
        <w:t>Title:</w:t>
      </w:r>
      <w:r w:rsidRPr="0042410D">
        <w:rPr>
          <w:rFonts w:ascii="Arial" w:hAnsi="Arial" w:cs="Arial"/>
          <w:i/>
          <w:iCs/>
          <w:sz w:val="22"/>
        </w:rPr>
        <w:tab/>
      </w:r>
    </w:p>
    <w:p w14:paraId="703119D5" w14:textId="7FE0C12D" w:rsidR="00335E78" w:rsidRPr="0042410D" w:rsidRDefault="00335E78" w:rsidP="009463A0">
      <w:pPr>
        <w:pStyle w:val="BodyText2"/>
        <w:tabs>
          <w:tab w:val="left" w:pos="425"/>
          <w:tab w:val="left" w:pos="851"/>
          <w:tab w:val="left" w:pos="1276"/>
        </w:tabs>
        <w:spacing w:after="0" w:line="360" w:lineRule="auto"/>
        <w:rPr>
          <w:rFonts w:ascii="Arial" w:hAnsi="Arial" w:cs="Arial"/>
          <w:b/>
          <w:sz w:val="22"/>
        </w:rPr>
      </w:pPr>
      <w:r>
        <w:rPr>
          <w:rFonts w:ascii="Arial" w:hAnsi="Arial" w:cs="Arial"/>
          <w:sz w:val="22"/>
        </w:rPr>
        <w:tab/>
      </w:r>
    </w:p>
    <w:p w14:paraId="26B8E4DC" w14:textId="77777777" w:rsidR="00335E78" w:rsidRPr="004B0976" w:rsidRDefault="00CD1639" w:rsidP="009463A0">
      <w:pPr>
        <w:pStyle w:val="BodyText2"/>
        <w:tabs>
          <w:tab w:val="left" w:pos="425"/>
          <w:tab w:val="left" w:pos="851"/>
          <w:tab w:val="left" w:pos="1276"/>
        </w:tabs>
        <w:spacing w:after="0" w:line="360" w:lineRule="auto"/>
        <w:rPr>
          <w:rFonts w:ascii="Arial" w:hAnsi="Arial" w:cs="Arial"/>
          <w:i/>
          <w:sz w:val="22"/>
        </w:rPr>
      </w:pPr>
      <w:r>
        <w:rPr>
          <w:rFonts w:ascii="Arial" w:hAnsi="Arial" w:cs="Arial"/>
          <w:i/>
          <w:sz w:val="22"/>
        </w:rPr>
        <w:t>Date:</w:t>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p>
    <w:p w14:paraId="30290EEF" w14:textId="2BD4EFF5" w:rsidR="00240E4F" w:rsidRPr="00CD1639" w:rsidRDefault="004201AB" w:rsidP="003B40E5">
      <w:pPr>
        <w:rPr>
          <w:rFonts w:ascii="Arial" w:hAnsi="Arial" w:cs="Arial"/>
          <w:b/>
          <w:i/>
          <w:color w:val="C00000"/>
          <w:sz w:val="22"/>
          <w:lang w:val="en-GB"/>
        </w:rPr>
      </w:pPr>
      <w:r w:rsidRPr="00CD1639">
        <w:rPr>
          <w:rFonts w:ascii="Arial" w:hAnsi="Arial" w:cs="Arial"/>
          <w:b/>
          <w:i/>
          <w:color w:val="C00000"/>
          <w:sz w:val="22"/>
          <w:lang w:val="en-GB"/>
        </w:rPr>
        <w:br w:type="page"/>
      </w:r>
    </w:p>
    <w:p w14:paraId="322EB0A1" w14:textId="77777777" w:rsidR="000911AD" w:rsidRPr="00BA00C7" w:rsidRDefault="000911AD" w:rsidP="009463A0">
      <w:pPr>
        <w:jc w:val="center"/>
        <w:rPr>
          <w:rFonts w:ascii="Arial" w:hAnsi="Arial" w:cs="Arial"/>
          <w:b/>
          <w:sz w:val="32"/>
          <w:szCs w:val="28"/>
          <w:lang w:val="en-GB"/>
        </w:rPr>
      </w:pPr>
      <w:r w:rsidRPr="00031401">
        <w:rPr>
          <w:rFonts w:ascii="Arial" w:hAnsi="Arial" w:cs="Arial"/>
          <w:b/>
          <w:sz w:val="32"/>
          <w:szCs w:val="28"/>
        </w:rPr>
        <w:lastRenderedPageBreak/>
        <w:t xml:space="preserve">Application Form </w:t>
      </w:r>
    </w:p>
    <w:p w14:paraId="443AE71B" w14:textId="77777777" w:rsidR="00E71583" w:rsidRPr="00031401" w:rsidRDefault="00E71583" w:rsidP="00BA00C7">
      <w:pPr>
        <w:rPr>
          <w:rFonts w:ascii="Arial" w:hAnsi="Arial" w:cs="Arial"/>
          <w:b/>
          <w:bCs/>
          <w:iCs/>
          <w:sz w:val="32"/>
          <w:szCs w:val="28"/>
          <w:lang w:val="en-GB"/>
        </w:rPr>
      </w:pPr>
    </w:p>
    <w:p w14:paraId="22C0CFC0" w14:textId="217318D5" w:rsidR="004A51A0" w:rsidRDefault="004A51A0" w:rsidP="009463A0">
      <w:pPr>
        <w:jc w:val="center"/>
        <w:rPr>
          <w:rFonts w:ascii="Arial" w:hAnsi="Arial" w:cs="Arial"/>
          <w:b/>
          <w:bCs/>
          <w:iCs/>
          <w:sz w:val="32"/>
          <w:szCs w:val="28"/>
          <w:lang w:val="en-GB"/>
        </w:rPr>
      </w:pPr>
      <w:r>
        <w:rPr>
          <w:rFonts w:ascii="Arial" w:hAnsi="Arial" w:cs="Arial"/>
          <w:b/>
          <w:bCs/>
          <w:iCs/>
          <w:sz w:val="32"/>
          <w:szCs w:val="28"/>
          <w:lang w:val="en-GB"/>
        </w:rPr>
        <w:t>Enterprises</w:t>
      </w:r>
      <w:r w:rsidRPr="00E90D1F">
        <w:rPr>
          <w:rFonts w:ascii="Arial" w:hAnsi="Arial" w:cs="Arial"/>
          <w:b/>
          <w:bCs/>
          <w:iCs/>
          <w:sz w:val="32"/>
          <w:szCs w:val="28"/>
          <w:lang w:val="en-GB"/>
        </w:rPr>
        <w:t xml:space="preserve"> </w:t>
      </w:r>
      <w:r w:rsidR="00BA00C7">
        <w:rPr>
          <w:rFonts w:ascii="Arial" w:hAnsi="Arial" w:cs="Arial"/>
          <w:b/>
          <w:bCs/>
          <w:iCs/>
          <w:sz w:val="32"/>
          <w:szCs w:val="28"/>
          <w:lang w:val="en-GB"/>
        </w:rPr>
        <w:t>wishing to</w:t>
      </w:r>
      <w:r w:rsidRPr="00E90D1F">
        <w:rPr>
          <w:rFonts w:ascii="Arial" w:hAnsi="Arial" w:cs="Arial"/>
          <w:b/>
          <w:bCs/>
          <w:iCs/>
          <w:sz w:val="32"/>
          <w:szCs w:val="28"/>
          <w:lang w:val="en-GB"/>
        </w:rPr>
        <w:t xml:space="preserve"> </w:t>
      </w:r>
      <w:r w:rsidR="00BA00C7">
        <w:rPr>
          <w:rFonts w:ascii="Arial" w:hAnsi="Arial" w:cs="Arial"/>
          <w:b/>
          <w:bCs/>
          <w:iCs/>
          <w:sz w:val="32"/>
          <w:szCs w:val="28"/>
          <w:lang w:val="en-GB"/>
        </w:rPr>
        <w:t xml:space="preserve">benefit from ITC support in order to </w:t>
      </w:r>
      <w:r w:rsidRPr="00E90D1F">
        <w:rPr>
          <w:rFonts w:ascii="Arial" w:hAnsi="Arial" w:cs="Arial"/>
          <w:b/>
          <w:bCs/>
          <w:iCs/>
          <w:sz w:val="32"/>
          <w:szCs w:val="28"/>
          <w:lang w:val="en-GB"/>
        </w:rPr>
        <w:t xml:space="preserve">implement </w:t>
      </w:r>
      <w:r w:rsidR="003B40E5">
        <w:rPr>
          <w:rFonts w:ascii="Arial" w:hAnsi="Arial" w:cs="Arial"/>
          <w:b/>
          <w:bCs/>
          <w:iCs/>
          <w:sz w:val="32"/>
          <w:szCs w:val="28"/>
          <w:lang w:val="en-GB"/>
        </w:rPr>
        <w:t xml:space="preserve">ISO 9001, </w:t>
      </w:r>
      <w:r w:rsidR="00501BEC" w:rsidRPr="00E90D1F">
        <w:rPr>
          <w:rFonts w:ascii="Arial" w:hAnsi="Arial" w:cs="Arial"/>
          <w:b/>
          <w:bCs/>
          <w:iCs/>
          <w:sz w:val="32"/>
          <w:szCs w:val="28"/>
          <w:lang w:val="en-GB"/>
        </w:rPr>
        <w:t>HACCP</w:t>
      </w:r>
      <w:r w:rsidR="00501BEC" w:rsidRPr="00031401">
        <w:rPr>
          <w:rFonts w:ascii="Arial" w:hAnsi="Arial" w:cs="Arial"/>
          <w:b/>
          <w:bCs/>
          <w:iCs/>
          <w:sz w:val="32"/>
          <w:szCs w:val="28"/>
          <w:lang w:val="en-GB"/>
        </w:rPr>
        <w:t xml:space="preserve"> </w:t>
      </w:r>
      <w:r w:rsidR="00501BEC">
        <w:rPr>
          <w:rFonts w:ascii="Arial" w:hAnsi="Arial" w:cs="Arial"/>
          <w:b/>
          <w:bCs/>
          <w:iCs/>
          <w:sz w:val="32"/>
          <w:szCs w:val="28"/>
          <w:lang w:val="en-GB"/>
        </w:rPr>
        <w:t xml:space="preserve">and/or GHP </w:t>
      </w:r>
    </w:p>
    <w:p w14:paraId="578C6E4E" w14:textId="7D19C9A3" w:rsidR="00040334" w:rsidRDefault="00040334" w:rsidP="009463A0">
      <w:pPr>
        <w:jc w:val="center"/>
        <w:rPr>
          <w:rFonts w:ascii="Arial" w:hAnsi="Arial" w:cs="Arial"/>
          <w:b/>
          <w:bCs/>
          <w:iCs/>
          <w:sz w:val="32"/>
          <w:szCs w:val="28"/>
          <w:lang w:val="en-GB"/>
        </w:rPr>
      </w:pPr>
    </w:p>
    <w:p w14:paraId="61595B90" w14:textId="25BB1AE4" w:rsidR="00040334" w:rsidRPr="00040334" w:rsidRDefault="00040334" w:rsidP="009463A0">
      <w:pPr>
        <w:jc w:val="center"/>
        <w:rPr>
          <w:rFonts w:ascii="Arial" w:hAnsi="Arial" w:cs="Arial"/>
          <w:b/>
          <w:bCs/>
          <w:i/>
          <w:iCs/>
          <w:szCs w:val="28"/>
          <w:lang w:val="en-GB"/>
        </w:rPr>
      </w:pPr>
      <w:r w:rsidRPr="00040334">
        <w:rPr>
          <w:rFonts w:ascii="Arial" w:hAnsi="Arial" w:cs="Arial"/>
          <w:b/>
          <w:bCs/>
          <w:i/>
          <w:iCs/>
          <w:szCs w:val="28"/>
          <w:lang w:val="en-GB"/>
        </w:rPr>
        <w:t xml:space="preserve">To be sent to: </w:t>
      </w:r>
      <w:r w:rsidRPr="00040334">
        <w:rPr>
          <w:rFonts w:ascii="Arial" w:hAnsi="Arial" w:cs="Arial"/>
          <w:b/>
          <w:bCs/>
          <w:i/>
          <w:iCs/>
          <w:color w:val="FF0000"/>
          <w:szCs w:val="28"/>
          <w:lang w:val="en-GB"/>
        </w:rPr>
        <w:t xml:space="preserve">please complete </w:t>
      </w:r>
    </w:p>
    <w:p w14:paraId="59EEC387" w14:textId="77777777" w:rsidR="004A51A0" w:rsidRPr="00040334" w:rsidRDefault="004A51A0" w:rsidP="009463A0">
      <w:pPr>
        <w:jc w:val="both"/>
        <w:rPr>
          <w:rFonts w:ascii="Arial" w:hAnsi="Arial" w:cs="Arial"/>
          <w:b/>
          <w:i/>
          <w:color w:val="00525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5085"/>
      </w:tblGrid>
      <w:tr w:rsidR="004A51A0" w:rsidRPr="00D22C0A" w14:paraId="2373469B" w14:textId="77777777" w:rsidTr="003B40E5">
        <w:tc>
          <w:tcPr>
            <w:tcW w:w="4794" w:type="dxa"/>
            <w:shd w:val="clear" w:color="auto" w:fill="F2F2F2"/>
          </w:tcPr>
          <w:p w14:paraId="40313C69" w14:textId="77777777" w:rsidR="004A51A0" w:rsidRPr="00D22C0A" w:rsidRDefault="004A51A0" w:rsidP="009463A0">
            <w:pPr>
              <w:pStyle w:val="NoSpacing"/>
              <w:rPr>
                <w:rFonts w:cs="Calibri"/>
                <w:b/>
                <w:sz w:val="24"/>
                <w:szCs w:val="24"/>
              </w:rPr>
            </w:pPr>
            <w:r w:rsidRPr="00D22C0A">
              <w:rPr>
                <w:rFonts w:cs="Calibri"/>
                <w:b/>
                <w:sz w:val="24"/>
                <w:szCs w:val="24"/>
              </w:rPr>
              <w:t>Registered Name of Enterprise:</w:t>
            </w:r>
          </w:p>
          <w:p w14:paraId="3BE757CB" w14:textId="77777777" w:rsidR="004A51A0" w:rsidRPr="00D22C0A" w:rsidRDefault="004A51A0" w:rsidP="009463A0">
            <w:pPr>
              <w:pStyle w:val="NoSpacing"/>
              <w:ind w:firstLine="360"/>
              <w:rPr>
                <w:rFonts w:cs="Calibri"/>
                <w:b/>
                <w:color w:val="000000"/>
                <w:sz w:val="24"/>
                <w:szCs w:val="24"/>
              </w:rPr>
            </w:pPr>
          </w:p>
        </w:tc>
        <w:tc>
          <w:tcPr>
            <w:tcW w:w="5203" w:type="dxa"/>
            <w:shd w:val="clear" w:color="auto" w:fill="auto"/>
          </w:tcPr>
          <w:p w14:paraId="351FE3CF" w14:textId="77777777" w:rsidR="004A51A0" w:rsidRPr="00D22C0A" w:rsidRDefault="004A51A0" w:rsidP="009463A0">
            <w:pPr>
              <w:pStyle w:val="NoSpacing"/>
              <w:ind w:firstLine="360"/>
              <w:rPr>
                <w:rFonts w:cs="Calibri"/>
                <w:b/>
                <w:color w:val="000000"/>
                <w:sz w:val="24"/>
                <w:szCs w:val="24"/>
              </w:rPr>
            </w:pPr>
          </w:p>
        </w:tc>
      </w:tr>
      <w:tr w:rsidR="004A51A0" w:rsidRPr="00D22C0A" w14:paraId="59EE44FF" w14:textId="77777777" w:rsidTr="003B40E5">
        <w:tc>
          <w:tcPr>
            <w:tcW w:w="4794" w:type="dxa"/>
            <w:shd w:val="clear" w:color="auto" w:fill="F2F2F2"/>
          </w:tcPr>
          <w:p w14:paraId="186869F3" w14:textId="33B72681" w:rsidR="004A51A0" w:rsidRPr="00D22C0A" w:rsidRDefault="003B40E5" w:rsidP="009463A0">
            <w:pPr>
              <w:pStyle w:val="NoSpacing"/>
              <w:rPr>
                <w:rFonts w:cs="Calibri"/>
                <w:b/>
                <w:sz w:val="24"/>
                <w:szCs w:val="24"/>
              </w:rPr>
            </w:pPr>
            <w:r>
              <w:rPr>
                <w:rFonts w:cs="Calibri"/>
                <w:b/>
                <w:sz w:val="24"/>
                <w:szCs w:val="24"/>
              </w:rPr>
              <w:t>Owner/CEO</w:t>
            </w:r>
            <w:r w:rsidR="004A51A0" w:rsidRPr="00D22C0A">
              <w:rPr>
                <w:rFonts w:cs="Calibri"/>
                <w:b/>
                <w:sz w:val="24"/>
                <w:szCs w:val="24"/>
              </w:rPr>
              <w:t>:</w:t>
            </w:r>
            <w:r w:rsidR="004A51A0" w:rsidRPr="00D22C0A">
              <w:rPr>
                <w:rFonts w:cs="Calibri"/>
                <w:i/>
                <w:sz w:val="24"/>
                <w:szCs w:val="24"/>
                <w:lang w:val="en-GB"/>
              </w:rPr>
              <w:t>)</w:t>
            </w:r>
          </w:p>
          <w:p w14:paraId="78B5473F" w14:textId="77777777" w:rsidR="004A51A0" w:rsidRPr="00D22C0A" w:rsidRDefault="004A51A0" w:rsidP="009463A0">
            <w:pPr>
              <w:pStyle w:val="NoSpacing"/>
              <w:ind w:firstLine="360"/>
              <w:rPr>
                <w:rFonts w:cs="Calibri"/>
                <w:b/>
                <w:color w:val="000000"/>
                <w:sz w:val="24"/>
                <w:szCs w:val="24"/>
              </w:rPr>
            </w:pPr>
          </w:p>
        </w:tc>
        <w:tc>
          <w:tcPr>
            <w:tcW w:w="5203" w:type="dxa"/>
            <w:shd w:val="clear" w:color="auto" w:fill="auto"/>
          </w:tcPr>
          <w:p w14:paraId="4AF49015" w14:textId="134E3AE0" w:rsidR="004A51A0" w:rsidRDefault="003B40E5" w:rsidP="003B40E5">
            <w:pPr>
              <w:pStyle w:val="NoSpacing"/>
              <w:ind w:firstLine="21"/>
              <w:rPr>
                <w:rFonts w:cs="Calibri"/>
                <w:b/>
                <w:color w:val="000000"/>
                <w:sz w:val="24"/>
                <w:szCs w:val="24"/>
              </w:rPr>
            </w:pPr>
            <w:r>
              <w:rPr>
                <w:rFonts w:cs="Calibri"/>
                <w:b/>
                <w:color w:val="000000"/>
                <w:sz w:val="24"/>
                <w:szCs w:val="24"/>
              </w:rPr>
              <w:t>Name:</w:t>
            </w:r>
          </w:p>
          <w:p w14:paraId="3B355FC5" w14:textId="77777777" w:rsidR="003B40E5" w:rsidRDefault="003B40E5" w:rsidP="003B40E5">
            <w:pPr>
              <w:pStyle w:val="NoSpacing"/>
              <w:ind w:firstLine="21"/>
              <w:rPr>
                <w:rFonts w:cs="Calibri"/>
                <w:b/>
                <w:color w:val="000000"/>
                <w:sz w:val="24"/>
                <w:szCs w:val="24"/>
              </w:rPr>
            </w:pPr>
          </w:p>
          <w:p w14:paraId="2B48E08F" w14:textId="4A06D1D5" w:rsidR="003B40E5" w:rsidRDefault="003B40E5" w:rsidP="003B40E5">
            <w:pPr>
              <w:pStyle w:val="NoSpacing"/>
              <w:ind w:firstLine="21"/>
              <w:rPr>
                <w:rFonts w:cs="Calibri"/>
                <w:b/>
                <w:color w:val="000000"/>
                <w:sz w:val="24"/>
                <w:szCs w:val="24"/>
              </w:rPr>
            </w:pPr>
            <w:r>
              <w:rPr>
                <w:rFonts w:cs="Calibri"/>
                <w:b/>
                <w:color w:val="000000"/>
                <w:sz w:val="24"/>
                <w:szCs w:val="24"/>
              </w:rPr>
              <w:t>Title/position:</w:t>
            </w:r>
          </w:p>
          <w:p w14:paraId="02ACA6AF" w14:textId="2C10AEC7" w:rsidR="003B40E5" w:rsidRDefault="003B40E5" w:rsidP="003B40E5">
            <w:pPr>
              <w:pStyle w:val="NoSpacing"/>
              <w:ind w:firstLine="21"/>
              <w:rPr>
                <w:rFonts w:cs="Calibri"/>
                <w:b/>
                <w:color w:val="000000"/>
                <w:sz w:val="24"/>
                <w:szCs w:val="24"/>
              </w:rPr>
            </w:pPr>
          </w:p>
          <w:p w14:paraId="170DE176" w14:textId="2C9229B6" w:rsidR="003B40E5" w:rsidRDefault="003B40E5" w:rsidP="003B40E5">
            <w:pPr>
              <w:pStyle w:val="NoSpacing"/>
              <w:ind w:firstLine="21"/>
              <w:rPr>
                <w:rFonts w:cs="Calibri"/>
                <w:b/>
                <w:color w:val="000000"/>
                <w:sz w:val="24"/>
                <w:szCs w:val="24"/>
              </w:rPr>
            </w:pPr>
            <w:r>
              <w:rPr>
                <w:rFonts w:cs="Calibri"/>
                <w:b/>
                <w:color w:val="000000"/>
                <w:sz w:val="24"/>
                <w:szCs w:val="24"/>
              </w:rPr>
              <w:t xml:space="preserve">e-mail: </w:t>
            </w:r>
          </w:p>
          <w:p w14:paraId="5D7B3006" w14:textId="54BB2A0C" w:rsidR="003B40E5" w:rsidRPr="00D22C0A" w:rsidRDefault="003B40E5" w:rsidP="003B40E5">
            <w:pPr>
              <w:pStyle w:val="NoSpacing"/>
              <w:ind w:firstLine="21"/>
              <w:rPr>
                <w:rFonts w:cs="Calibri"/>
                <w:b/>
                <w:color w:val="000000"/>
                <w:sz w:val="24"/>
                <w:szCs w:val="24"/>
              </w:rPr>
            </w:pPr>
          </w:p>
        </w:tc>
      </w:tr>
      <w:tr w:rsidR="004A51A0" w:rsidRPr="00D22C0A" w14:paraId="1C27151A" w14:textId="77777777" w:rsidTr="003B40E5">
        <w:tc>
          <w:tcPr>
            <w:tcW w:w="4794" w:type="dxa"/>
            <w:shd w:val="clear" w:color="auto" w:fill="F2F2F2"/>
          </w:tcPr>
          <w:p w14:paraId="550AC32F" w14:textId="1189C441" w:rsidR="004A51A0" w:rsidRPr="00D22C0A" w:rsidRDefault="004A51A0" w:rsidP="003B40E5">
            <w:pPr>
              <w:pStyle w:val="NoSpacing"/>
              <w:rPr>
                <w:rFonts w:cs="Calibri"/>
                <w:b/>
                <w:color w:val="000000"/>
                <w:sz w:val="24"/>
                <w:szCs w:val="24"/>
              </w:rPr>
            </w:pPr>
            <w:r w:rsidRPr="00D22C0A">
              <w:rPr>
                <w:rFonts w:cs="Calibri"/>
                <w:b/>
                <w:sz w:val="24"/>
                <w:szCs w:val="24"/>
                <w:lang w:val="en-GB"/>
              </w:rPr>
              <w:t xml:space="preserve">Contact Person: </w:t>
            </w:r>
          </w:p>
        </w:tc>
        <w:tc>
          <w:tcPr>
            <w:tcW w:w="5203" w:type="dxa"/>
            <w:shd w:val="clear" w:color="auto" w:fill="auto"/>
          </w:tcPr>
          <w:p w14:paraId="2C83A1B8" w14:textId="37C5477F" w:rsidR="004A51A0" w:rsidRDefault="003B40E5" w:rsidP="003B40E5">
            <w:pPr>
              <w:pStyle w:val="NoSpacing"/>
              <w:ind w:firstLine="21"/>
              <w:rPr>
                <w:rFonts w:cs="Calibri"/>
                <w:b/>
                <w:color w:val="000000"/>
                <w:sz w:val="24"/>
                <w:szCs w:val="24"/>
              </w:rPr>
            </w:pPr>
            <w:r>
              <w:rPr>
                <w:rFonts w:cs="Calibri"/>
                <w:b/>
                <w:color w:val="000000"/>
                <w:sz w:val="24"/>
                <w:szCs w:val="24"/>
              </w:rPr>
              <w:t>Name:</w:t>
            </w:r>
          </w:p>
          <w:p w14:paraId="2654A1BD" w14:textId="77777777" w:rsidR="003B40E5" w:rsidRDefault="003B40E5" w:rsidP="003B40E5">
            <w:pPr>
              <w:pStyle w:val="NoSpacing"/>
              <w:ind w:firstLine="21"/>
              <w:rPr>
                <w:rFonts w:cs="Calibri"/>
                <w:b/>
                <w:color w:val="000000"/>
                <w:sz w:val="24"/>
                <w:szCs w:val="24"/>
              </w:rPr>
            </w:pPr>
          </w:p>
          <w:p w14:paraId="6A68939F" w14:textId="5DA84C4C" w:rsidR="003B40E5" w:rsidRDefault="003B40E5" w:rsidP="003B40E5">
            <w:pPr>
              <w:pStyle w:val="NoSpacing"/>
              <w:ind w:firstLine="21"/>
              <w:rPr>
                <w:rFonts w:cs="Calibri"/>
                <w:b/>
                <w:color w:val="000000"/>
                <w:sz w:val="24"/>
                <w:szCs w:val="24"/>
              </w:rPr>
            </w:pPr>
            <w:r>
              <w:rPr>
                <w:rFonts w:cs="Calibri"/>
                <w:b/>
                <w:color w:val="000000"/>
                <w:sz w:val="24"/>
                <w:szCs w:val="24"/>
              </w:rPr>
              <w:t>Title/Position:</w:t>
            </w:r>
          </w:p>
          <w:p w14:paraId="0D25DCF9" w14:textId="77777777" w:rsidR="003B40E5" w:rsidRDefault="003B40E5" w:rsidP="003B40E5">
            <w:pPr>
              <w:pStyle w:val="NoSpacing"/>
              <w:ind w:firstLine="21"/>
              <w:rPr>
                <w:rFonts w:cs="Calibri"/>
                <w:b/>
                <w:color w:val="000000"/>
                <w:sz w:val="24"/>
                <w:szCs w:val="24"/>
              </w:rPr>
            </w:pPr>
          </w:p>
          <w:p w14:paraId="0ACF2D48" w14:textId="2C1921B3" w:rsidR="003B40E5" w:rsidRDefault="003B40E5" w:rsidP="003B40E5">
            <w:pPr>
              <w:pStyle w:val="NoSpacing"/>
              <w:ind w:firstLine="21"/>
              <w:rPr>
                <w:rFonts w:cs="Calibri"/>
                <w:b/>
                <w:color w:val="000000"/>
                <w:sz w:val="24"/>
                <w:szCs w:val="24"/>
              </w:rPr>
            </w:pPr>
            <w:r>
              <w:rPr>
                <w:rFonts w:cs="Calibri"/>
                <w:b/>
                <w:color w:val="000000"/>
                <w:sz w:val="24"/>
                <w:szCs w:val="24"/>
              </w:rPr>
              <w:t>Tel number:</w:t>
            </w:r>
          </w:p>
          <w:p w14:paraId="5B2E8A2C" w14:textId="77777777" w:rsidR="003B40E5" w:rsidRDefault="003B40E5" w:rsidP="003B40E5">
            <w:pPr>
              <w:pStyle w:val="NoSpacing"/>
              <w:ind w:firstLine="21"/>
              <w:rPr>
                <w:rFonts w:cs="Calibri"/>
                <w:b/>
                <w:color w:val="000000"/>
                <w:sz w:val="24"/>
                <w:szCs w:val="24"/>
              </w:rPr>
            </w:pPr>
          </w:p>
          <w:p w14:paraId="24A3BAC5" w14:textId="77777777" w:rsidR="003B40E5" w:rsidRDefault="003B40E5" w:rsidP="003B40E5">
            <w:pPr>
              <w:pStyle w:val="NoSpacing"/>
              <w:ind w:firstLine="21"/>
              <w:rPr>
                <w:rFonts w:cs="Calibri"/>
                <w:b/>
                <w:color w:val="000000"/>
                <w:sz w:val="24"/>
                <w:szCs w:val="24"/>
              </w:rPr>
            </w:pPr>
            <w:r>
              <w:rPr>
                <w:rFonts w:cs="Calibri"/>
                <w:b/>
                <w:color w:val="000000"/>
                <w:sz w:val="24"/>
                <w:szCs w:val="24"/>
              </w:rPr>
              <w:t>e-mail:</w:t>
            </w:r>
          </w:p>
          <w:p w14:paraId="18EECC7A" w14:textId="1FFC144E" w:rsidR="003B40E5" w:rsidRPr="00D22C0A" w:rsidRDefault="003B40E5" w:rsidP="003B40E5">
            <w:pPr>
              <w:pStyle w:val="NoSpacing"/>
              <w:ind w:firstLine="163"/>
              <w:rPr>
                <w:rFonts w:cs="Calibri"/>
                <w:b/>
                <w:color w:val="000000"/>
                <w:sz w:val="24"/>
                <w:szCs w:val="24"/>
              </w:rPr>
            </w:pPr>
          </w:p>
        </w:tc>
      </w:tr>
    </w:tbl>
    <w:p w14:paraId="116044F6" w14:textId="77777777" w:rsidR="004A51A0" w:rsidRPr="006F2B29" w:rsidRDefault="004A51A0" w:rsidP="009463A0">
      <w:pPr>
        <w:tabs>
          <w:tab w:val="left" w:pos="1620"/>
        </w:tabs>
        <w:rPr>
          <w:rFonts w:ascii="Arial" w:hAnsi="Arial" w:cs="Arial"/>
          <w:sz w:val="22"/>
          <w:lang w:val="en-GB"/>
        </w:rPr>
      </w:pPr>
    </w:p>
    <w:p w14:paraId="1A4FF63E" w14:textId="237FCCC3" w:rsidR="004A51A0" w:rsidRPr="00501BEC" w:rsidRDefault="00501BEC" w:rsidP="00501BEC">
      <w:pPr>
        <w:pStyle w:val="NoSpacing"/>
        <w:pBdr>
          <w:top w:val="single" w:sz="4" w:space="1" w:color="auto"/>
          <w:left w:val="single" w:sz="4" w:space="4" w:color="auto"/>
          <w:bottom w:val="single" w:sz="4" w:space="31" w:color="auto"/>
          <w:right w:val="single" w:sz="4" w:space="4" w:color="auto"/>
        </w:pBdr>
        <w:rPr>
          <w:rFonts w:cs="Calibri"/>
          <w:sz w:val="24"/>
          <w:szCs w:val="24"/>
        </w:rPr>
      </w:pPr>
      <w:r w:rsidRPr="00501BEC">
        <w:rPr>
          <w:rFonts w:cs="Calibri"/>
          <w:b/>
          <w:sz w:val="24"/>
          <w:szCs w:val="24"/>
        </w:rPr>
        <w:t>Main products/services offered</w:t>
      </w:r>
      <w:r>
        <w:rPr>
          <w:rFonts w:cs="Calibri"/>
          <w:sz w:val="24"/>
          <w:szCs w:val="24"/>
        </w:rPr>
        <w:t>:</w:t>
      </w:r>
    </w:p>
    <w:p w14:paraId="08A67567" w14:textId="77777777" w:rsidR="004A51A0" w:rsidRPr="00501BEC" w:rsidRDefault="004A51A0" w:rsidP="009463A0">
      <w:pPr>
        <w:pStyle w:val="NoSpacing"/>
        <w:pBdr>
          <w:top w:val="single" w:sz="4" w:space="1" w:color="auto"/>
          <w:left w:val="single" w:sz="4" w:space="4" w:color="auto"/>
          <w:bottom w:val="single" w:sz="4" w:space="31" w:color="auto"/>
          <w:right w:val="single" w:sz="4" w:space="4" w:color="auto"/>
        </w:pBdr>
        <w:ind w:firstLine="360"/>
        <w:rPr>
          <w:rFonts w:cs="Calibri"/>
          <w:sz w:val="24"/>
          <w:szCs w:val="24"/>
        </w:rPr>
      </w:pPr>
    </w:p>
    <w:p w14:paraId="74F2B1D4" w14:textId="77777777" w:rsidR="004A51A0" w:rsidRPr="00D22C0A" w:rsidRDefault="004A51A0" w:rsidP="009463A0">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1D9D01D0" w14:textId="77777777" w:rsidR="004A51A0" w:rsidRPr="006F2B29" w:rsidRDefault="004A51A0" w:rsidP="009463A0">
      <w:pPr>
        <w:tabs>
          <w:tab w:val="left" w:pos="1620"/>
        </w:tabs>
        <w:rPr>
          <w:rFonts w:ascii="Arial" w:hAnsi="Arial" w:cs="Arial"/>
          <w:sz w:val="22"/>
        </w:rPr>
      </w:pPr>
    </w:p>
    <w:p w14:paraId="51C9219B" w14:textId="2FDD758A" w:rsidR="00501BEC" w:rsidRPr="00501BEC" w:rsidRDefault="00501BEC" w:rsidP="00501BEC">
      <w:pPr>
        <w:pStyle w:val="NoSpacing"/>
        <w:pBdr>
          <w:top w:val="single" w:sz="4" w:space="1" w:color="auto"/>
          <w:left w:val="single" w:sz="4" w:space="4" w:color="auto"/>
          <w:bottom w:val="single" w:sz="4" w:space="31" w:color="auto"/>
          <w:right w:val="single" w:sz="4" w:space="4" w:color="auto"/>
        </w:pBdr>
        <w:rPr>
          <w:rFonts w:cs="Calibri"/>
          <w:sz w:val="24"/>
          <w:szCs w:val="24"/>
        </w:rPr>
      </w:pPr>
      <w:r w:rsidRPr="00501BEC">
        <w:rPr>
          <w:rFonts w:cs="Calibri"/>
          <w:b/>
          <w:sz w:val="24"/>
          <w:szCs w:val="24"/>
        </w:rPr>
        <w:t>Main market segments served</w:t>
      </w:r>
      <w:r>
        <w:rPr>
          <w:rFonts w:cs="Calibri"/>
          <w:sz w:val="24"/>
          <w:szCs w:val="24"/>
        </w:rPr>
        <w:t>:</w:t>
      </w:r>
    </w:p>
    <w:p w14:paraId="2C1B2408" w14:textId="77777777" w:rsidR="00501BEC" w:rsidRPr="00D22C0A" w:rsidRDefault="00501BEC"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28420FE3" w14:textId="77777777" w:rsidR="00501BEC" w:rsidRPr="006F2B29" w:rsidRDefault="00501BEC" w:rsidP="00501BEC">
      <w:pPr>
        <w:tabs>
          <w:tab w:val="left" w:pos="1620"/>
        </w:tabs>
        <w:rPr>
          <w:rFonts w:ascii="Arial" w:hAnsi="Arial" w:cs="Arial"/>
          <w:sz w:val="22"/>
        </w:rPr>
      </w:pPr>
    </w:p>
    <w:p w14:paraId="31FC975C" w14:textId="7D8011E9" w:rsidR="00501BEC" w:rsidRPr="00501BEC" w:rsidRDefault="00501BEC" w:rsidP="00501BEC">
      <w:pPr>
        <w:pStyle w:val="NoSpacing"/>
        <w:pBdr>
          <w:top w:val="single" w:sz="4" w:space="1" w:color="auto"/>
          <w:left w:val="single" w:sz="4" w:space="4" w:color="auto"/>
          <w:bottom w:val="single" w:sz="4" w:space="0" w:color="auto"/>
          <w:right w:val="single" w:sz="4" w:space="4" w:color="auto"/>
        </w:pBdr>
        <w:rPr>
          <w:rFonts w:cs="Calibri"/>
          <w:sz w:val="24"/>
          <w:szCs w:val="24"/>
        </w:rPr>
      </w:pPr>
      <w:r w:rsidRPr="00501BEC">
        <w:rPr>
          <w:rFonts w:cs="Calibri"/>
          <w:b/>
          <w:sz w:val="24"/>
          <w:szCs w:val="24"/>
        </w:rPr>
        <w:t>Year of establishment</w:t>
      </w:r>
      <w:r>
        <w:rPr>
          <w:rFonts w:cs="Calibri"/>
          <w:sz w:val="24"/>
          <w:szCs w:val="24"/>
        </w:rPr>
        <w:t>:</w:t>
      </w:r>
    </w:p>
    <w:p w14:paraId="42477B0A" w14:textId="77777777" w:rsidR="00501BEC" w:rsidRPr="00501BEC" w:rsidRDefault="00501BEC" w:rsidP="00501BEC">
      <w:pPr>
        <w:pStyle w:val="NoSpacing"/>
        <w:pBdr>
          <w:top w:val="single" w:sz="4" w:space="1" w:color="auto"/>
          <w:left w:val="single" w:sz="4" w:space="4" w:color="auto"/>
          <w:bottom w:val="single" w:sz="4" w:space="0" w:color="auto"/>
          <w:right w:val="single" w:sz="4" w:space="4" w:color="auto"/>
        </w:pBdr>
        <w:ind w:firstLine="360"/>
        <w:rPr>
          <w:rFonts w:cs="Calibri"/>
          <w:sz w:val="24"/>
          <w:szCs w:val="24"/>
        </w:rPr>
      </w:pPr>
    </w:p>
    <w:p w14:paraId="4B480793" w14:textId="77777777" w:rsidR="00501BEC" w:rsidRPr="00D22C0A" w:rsidRDefault="00501BEC" w:rsidP="00501BEC">
      <w:pPr>
        <w:pStyle w:val="NoSpacing"/>
        <w:pBdr>
          <w:top w:val="single" w:sz="4" w:space="1" w:color="auto"/>
          <w:left w:val="single" w:sz="4" w:space="4" w:color="auto"/>
          <w:bottom w:val="single" w:sz="4" w:space="0" w:color="auto"/>
          <w:right w:val="single" w:sz="4" w:space="4" w:color="auto"/>
        </w:pBdr>
        <w:rPr>
          <w:rFonts w:cs="Calibri"/>
          <w:b/>
          <w:sz w:val="24"/>
          <w:szCs w:val="24"/>
        </w:rPr>
      </w:pPr>
    </w:p>
    <w:p w14:paraId="2B5B3C57" w14:textId="1703CC55" w:rsidR="004A51A0" w:rsidRDefault="004A51A0" w:rsidP="009463A0">
      <w:pPr>
        <w:tabs>
          <w:tab w:val="left" w:pos="1620"/>
        </w:tabs>
        <w:rPr>
          <w:rFonts w:ascii="Arial" w:hAnsi="Arial" w:cs="Arial"/>
          <w:sz w:val="22"/>
        </w:rPr>
      </w:pPr>
    </w:p>
    <w:p w14:paraId="135014C2" w14:textId="181D37EE" w:rsidR="00501BEC" w:rsidRPr="00501BEC" w:rsidRDefault="00501BEC" w:rsidP="00501BEC">
      <w:pPr>
        <w:pStyle w:val="NoSpacing"/>
        <w:pBdr>
          <w:top w:val="single" w:sz="4" w:space="1" w:color="auto"/>
          <w:left w:val="single" w:sz="4" w:space="4" w:color="auto"/>
          <w:bottom w:val="single" w:sz="4" w:space="31" w:color="auto"/>
          <w:right w:val="single" w:sz="4" w:space="4" w:color="auto"/>
        </w:pBdr>
        <w:rPr>
          <w:rFonts w:cs="Calibri"/>
          <w:sz w:val="24"/>
          <w:szCs w:val="24"/>
        </w:rPr>
      </w:pPr>
      <w:r w:rsidRPr="00501BEC">
        <w:rPr>
          <w:rFonts w:cs="Calibri"/>
          <w:b/>
          <w:sz w:val="24"/>
          <w:szCs w:val="24"/>
        </w:rPr>
        <w:t>Total number of staff</w:t>
      </w:r>
      <w:r>
        <w:rPr>
          <w:rFonts w:cs="Calibri"/>
          <w:sz w:val="24"/>
          <w:szCs w:val="24"/>
        </w:rPr>
        <w:t>:</w:t>
      </w:r>
    </w:p>
    <w:p w14:paraId="2910E4C7" w14:textId="2C606B96" w:rsidR="00501BEC" w:rsidRDefault="00501BEC" w:rsidP="009463A0">
      <w:pPr>
        <w:tabs>
          <w:tab w:val="left" w:pos="1620"/>
        </w:tabs>
        <w:rPr>
          <w:rFonts w:ascii="Arial" w:hAnsi="Arial" w:cs="Arial"/>
          <w:sz w:val="22"/>
        </w:rPr>
      </w:pPr>
    </w:p>
    <w:p w14:paraId="0A0C2459" w14:textId="33020B6C" w:rsidR="003B40E5" w:rsidRDefault="003B40E5" w:rsidP="009463A0">
      <w:pPr>
        <w:tabs>
          <w:tab w:val="left" w:pos="1620"/>
        </w:tabs>
        <w:rPr>
          <w:rFonts w:ascii="Arial" w:hAnsi="Arial" w:cs="Arial"/>
          <w:sz w:val="22"/>
        </w:rPr>
      </w:pPr>
    </w:p>
    <w:p w14:paraId="707CEF58" w14:textId="4929E349" w:rsidR="003B40E5" w:rsidRDefault="003B40E5" w:rsidP="009463A0">
      <w:pPr>
        <w:tabs>
          <w:tab w:val="left" w:pos="1620"/>
        </w:tabs>
        <w:rPr>
          <w:rFonts w:ascii="Arial" w:hAnsi="Arial" w:cs="Arial"/>
          <w:sz w:val="22"/>
        </w:rPr>
      </w:pPr>
    </w:p>
    <w:p w14:paraId="67013D63" w14:textId="7E7AC099" w:rsidR="003B40E5" w:rsidRDefault="003B40E5" w:rsidP="009463A0">
      <w:pPr>
        <w:tabs>
          <w:tab w:val="left" w:pos="1620"/>
        </w:tabs>
        <w:rPr>
          <w:rFonts w:ascii="Arial" w:hAnsi="Arial" w:cs="Arial"/>
          <w:sz w:val="22"/>
        </w:rPr>
      </w:pPr>
    </w:p>
    <w:p w14:paraId="463BAFCF" w14:textId="3D208786" w:rsidR="003B40E5" w:rsidRDefault="003B40E5" w:rsidP="009463A0">
      <w:pPr>
        <w:tabs>
          <w:tab w:val="left" w:pos="1620"/>
        </w:tabs>
        <w:rPr>
          <w:rFonts w:ascii="Arial" w:hAnsi="Arial" w:cs="Arial"/>
          <w:sz w:val="22"/>
        </w:rPr>
      </w:pPr>
    </w:p>
    <w:p w14:paraId="23FBECA2" w14:textId="77777777" w:rsidR="002E356F" w:rsidRDefault="002E356F" w:rsidP="009463A0">
      <w:pPr>
        <w:tabs>
          <w:tab w:val="left" w:pos="1620"/>
        </w:tabs>
        <w:rPr>
          <w:rFonts w:ascii="Arial" w:hAnsi="Arial" w:cs="Arial"/>
          <w:sz w:val="22"/>
        </w:rPr>
      </w:pPr>
      <w:bookmarkStart w:id="0" w:name="_GoBack"/>
      <w:bookmarkEnd w:id="0"/>
    </w:p>
    <w:p w14:paraId="0E370B23" w14:textId="77777777" w:rsidR="003B40E5" w:rsidRDefault="003B40E5" w:rsidP="009463A0">
      <w:pPr>
        <w:tabs>
          <w:tab w:val="left" w:pos="1620"/>
        </w:tabs>
        <w:rPr>
          <w:rFonts w:ascii="Arial" w:hAnsi="Arial" w:cs="Arial"/>
          <w:sz w:val="22"/>
        </w:rPr>
      </w:pPr>
    </w:p>
    <w:p w14:paraId="26B333B0" w14:textId="23A23909" w:rsidR="00501BEC" w:rsidRPr="00501BEC" w:rsidRDefault="00501BEC" w:rsidP="00501BEC">
      <w:pPr>
        <w:pStyle w:val="NoSpacing"/>
        <w:pBdr>
          <w:top w:val="single" w:sz="4" w:space="1" w:color="auto"/>
          <w:left w:val="single" w:sz="4" w:space="4" w:color="auto"/>
          <w:bottom w:val="single" w:sz="4" w:space="31" w:color="auto"/>
          <w:right w:val="single" w:sz="4" w:space="4" w:color="auto"/>
        </w:pBdr>
        <w:rPr>
          <w:rFonts w:cs="Calibri"/>
          <w:sz w:val="24"/>
          <w:szCs w:val="24"/>
        </w:rPr>
      </w:pPr>
      <w:r w:rsidRPr="00501BEC">
        <w:rPr>
          <w:rFonts w:cs="Calibri"/>
          <w:b/>
          <w:sz w:val="24"/>
          <w:szCs w:val="24"/>
        </w:rPr>
        <w:lastRenderedPageBreak/>
        <w:t>Growth plans including potential youth employment</w:t>
      </w:r>
      <w:r>
        <w:rPr>
          <w:rFonts w:cs="Calibri"/>
          <w:sz w:val="24"/>
          <w:szCs w:val="24"/>
        </w:rPr>
        <w:t>:</w:t>
      </w:r>
    </w:p>
    <w:p w14:paraId="43D2B816" w14:textId="77777777" w:rsidR="00501BEC" w:rsidRPr="00501BEC" w:rsidRDefault="00501BEC" w:rsidP="00501BEC">
      <w:pPr>
        <w:pStyle w:val="NoSpacing"/>
        <w:pBdr>
          <w:top w:val="single" w:sz="4" w:space="1" w:color="auto"/>
          <w:left w:val="single" w:sz="4" w:space="4" w:color="auto"/>
          <w:bottom w:val="single" w:sz="4" w:space="31" w:color="auto"/>
          <w:right w:val="single" w:sz="4" w:space="4" w:color="auto"/>
        </w:pBdr>
        <w:ind w:firstLine="360"/>
        <w:rPr>
          <w:rFonts w:cs="Calibri"/>
          <w:sz w:val="24"/>
          <w:szCs w:val="24"/>
        </w:rPr>
      </w:pPr>
    </w:p>
    <w:p w14:paraId="05ECF2F8" w14:textId="42F33981" w:rsidR="00501BEC" w:rsidRDefault="00501BEC"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07F1D1CC" w14:textId="77777777" w:rsidR="000218B0" w:rsidRPr="00D22C0A" w:rsidRDefault="000218B0"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3820CC9E" w14:textId="77777777" w:rsidR="00501BEC" w:rsidRDefault="00501BEC" w:rsidP="00501BEC">
      <w:pPr>
        <w:tabs>
          <w:tab w:val="left" w:pos="1620"/>
        </w:tabs>
        <w:rPr>
          <w:rFonts w:ascii="Arial" w:hAnsi="Arial" w:cs="Arial"/>
          <w:sz w:val="22"/>
        </w:rPr>
      </w:pPr>
    </w:p>
    <w:p w14:paraId="25A896F4" w14:textId="1AF0E91D" w:rsidR="00501BEC" w:rsidRPr="00501BEC" w:rsidRDefault="0062504E" w:rsidP="00501BEC">
      <w:pPr>
        <w:pStyle w:val="NoSpacing"/>
        <w:pBdr>
          <w:top w:val="single" w:sz="4" w:space="1" w:color="auto"/>
          <w:left w:val="single" w:sz="4" w:space="4" w:color="auto"/>
          <w:bottom w:val="single" w:sz="4" w:space="31" w:color="auto"/>
          <w:right w:val="single" w:sz="4" w:space="4" w:color="auto"/>
        </w:pBdr>
        <w:rPr>
          <w:rFonts w:cs="Calibri"/>
          <w:sz w:val="24"/>
          <w:szCs w:val="24"/>
        </w:rPr>
      </w:pPr>
      <w:r>
        <w:rPr>
          <w:rFonts w:cs="Calibri"/>
          <w:b/>
          <w:sz w:val="24"/>
          <w:szCs w:val="24"/>
        </w:rPr>
        <w:t>Quality related/f</w:t>
      </w:r>
      <w:r w:rsidR="00501BEC" w:rsidRPr="00501BEC">
        <w:rPr>
          <w:rFonts w:cs="Calibri"/>
          <w:b/>
          <w:sz w:val="24"/>
          <w:szCs w:val="24"/>
        </w:rPr>
        <w:t>ood safety related challenges</w:t>
      </w:r>
      <w:r w:rsidR="00501BEC">
        <w:rPr>
          <w:rFonts w:cs="Calibri"/>
          <w:sz w:val="24"/>
          <w:szCs w:val="24"/>
        </w:rPr>
        <w:t>:</w:t>
      </w:r>
    </w:p>
    <w:p w14:paraId="4FB3E88E" w14:textId="77777777" w:rsidR="00501BEC" w:rsidRPr="00501BEC" w:rsidRDefault="00501BEC" w:rsidP="00501BEC">
      <w:pPr>
        <w:pStyle w:val="NoSpacing"/>
        <w:pBdr>
          <w:top w:val="single" w:sz="4" w:space="1" w:color="auto"/>
          <w:left w:val="single" w:sz="4" w:space="4" w:color="auto"/>
          <w:bottom w:val="single" w:sz="4" w:space="31" w:color="auto"/>
          <w:right w:val="single" w:sz="4" w:space="4" w:color="auto"/>
        </w:pBdr>
        <w:ind w:firstLine="360"/>
        <w:rPr>
          <w:rFonts w:cs="Calibri"/>
          <w:sz w:val="24"/>
          <w:szCs w:val="24"/>
        </w:rPr>
      </w:pPr>
    </w:p>
    <w:p w14:paraId="43ED683A" w14:textId="77777777" w:rsidR="00501BEC" w:rsidRPr="00D22C0A" w:rsidRDefault="00501BEC"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05C44E58" w14:textId="5A3BA0DA" w:rsidR="00501BEC" w:rsidRDefault="00501BEC" w:rsidP="00501BEC">
      <w:pPr>
        <w:tabs>
          <w:tab w:val="left" w:pos="1620"/>
        </w:tabs>
        <w:rPr>
          <w:rFonts w:ascii="Arial" w:hAnsi="Arial" w:cs="Arial"/>
          <w:sz w:val="22"/>
        </w:rPr>
      </w:pPr>
    </w:p>
    <w:p w14:paraId="1933BDD7" w14:textId="0F26594B" w:rsidR="00F9370A" w:rsidRDefault="00F9370A" w:rsidP="000218B0">
      <w:pPr>
        <w:pStyle w:val="NoSpacing"/>
        <w:pBdr>
          <w:top w:val="single" w:sz="4" w:space="1" w:color="auto"/>
          <w:left w:val="single" w:sz="4" w:space="4" w:color="auto"/>
          <w:bottom w:val="single" w:sz="4" w:space="8" w:color="auto"/>
          <w:right w:val="single" w:sz="4" w:space="4" w:color="auto"/>
        </w:pBdr>
        <w:rPr>
          <w:rFonts w:cs="Calibri"/>
          <w:sz w:val="24"/>
          <w:szCs w:val="24"/>
        </w:rPr>
      </w:pPr>
      <w:r w:rsidRPr="00F9370A">
        <w:rPr>
          <w:rFonts w:cs="Calibri"/>
          <w:b/>
          <w:sz w:val="24"/>
          <w:szCs w:val="24"/>
        </w:rPr>
        <w:t>We are interested in the following certifications</w:t>
      </w:r>
      <w:r w:rsidR="003130BB">
        <w:rPr>
          <w:rFonts w:cs="Calibri"/>
          <w:b/>
          <w:sz w:val="24"/>
          <w:szCs w:val="24"/>
        </w:rPr>
        <w:t xml:space="preserve"> (please indicate order of priority in case of more than one certification</w:t>
      </w:r>
      <w:r w:rsidR="00D45AB8">
        <w:rPr>
          <w:rFonts w:cs="Calibri"/>
          <w:b/>
          <w:sz w:val="24"/>
          <w:szCs w:val="24"/>
        </w:rPr>
        <w:t>)</w:t>
      </w:r>
      <w:r>
        <w:rPr>
          <w:rFonts w:cs="Calibri"/>
          <w:sz w:val="24"/>
          <w:szCs w:val="24"/>
        </w:rPr>
        <w:t>:</w:t>
      </w:r>
    </w:p>
    <w:p w14:paraId="33114F32" w14:textId="147A14AC" w:rsidR="00F9370A" w:rsidRDefault="00F9370A" w:rsidP="000218B0">
      <w:pPr>
        <w:pStyle w:val="NoSpacing"/>
        <w:pBdr>
          <w:top w:val="single" w:sz="4" w:space="1" w:color="auto"/>
          <w:left w:val="single" w:sz="4" w:space="4" w:color="auto"/>
          <w:bottom w:val="single" w:sz="4" w:space="8" w:color="auto"/>
          <w:right w:val="single" w:sz="4" w:space="4" w:color="auto"/>
        </w:pBdr>
        <w:rPr>
          <w:rFonts w:cs="Calibri"/>
          <w:sz w:val="24"/>
          <w:szCs w:val="24"/>
        </w:rPr>
      </w:pPr>
      <w:r>
        <w:rPr>
          <w:rFonts w:cs="Calibri"/>
          <w:sz w:val="24"/>
          <w:szCs w:val="24"/>
        </w:rPr>
        <w:t xml:space="preserve">GHP:      </w:t>
      </w:r>
      <w:r w:rsidR="003130BB">
        <w:rPr>
          <w:rFonts w:cs="Calibri"/>
          <w:sz w:val="24"/>
          <w:szCs w:val="24"/>
        </w:rPr>
        <w:t xml:space="preserve"> </w:t>
      </w:r>
      <w:r>
        <w:rPr>
          <w:rFonts w:cs="Calibri"/>
          <w:sz w:val="24"/>
          <w:szCs w:val="24"/>
        </w:rPr>
        <w:t>____</w:t>
      </w:r>
    </w:p>
    <w:p w14:paraId="79C54584" w14:textId="36B4EA99" w:rsidR="00501BEC" w:rsidRDefault="00F9370A" w:rsidP="000218B0">
      <w:pPr>
        <w:pStyle w:val="NoSpacing"/>
        <w:pBdr>
          <w:top w:val="single" w:sz="4" w:space="1" w:color="auto"/>
          <w:left w:val="single" w:sz="4" w:space="4" w:color="auto"/>
          <w:bottom w:val="single" w:sz="4" w:space="8" w:color="auto"/>
          <w:right w:val="single" w:sz="4" w:space="4" w:color="auto"/>
        </w:pBdr>
        <w:rPr>
          <w:rFonts w:cs="Calibri"/>
          <w:sz w:val="24"/>
          <w:szCs w:val="24"/>
        </w:rPr>
      </w:pPr>
      <w:r>
        <w:rPr>
          <w:rFonts w:cs="Calibri"/>
          <w:sz w:val="24"/>
          <w:szCs w:val="24"/>
        </w:rPr>
        <w:t xml:space="preserve">HACCP:  </w:t>
      </w:r>
      <w:r w:rsidR="003130BB">
        <w:rPr>
          <w:rFonts w:cs="Calibri"/>
          <w:sz w:val="24"/>
          <w:szCs w:val="24"/>
        </w:rPr>
        <w:t xml:space="preserve"> </w:t>
      </w:r>
      <w:r>
        <w:rPr>
          <w:rFonts w:cs="Calibri"/>
          <w:sz w:val="24"/>
          <w:szCs w:val="24"/>
        </w:rPr>
        <w:t>____</w:t>
      </w:r>
    </w:p>
    <w:p w14:paraId="1C3D00B4" w14:textId="24FD0B74" w:rsidR="003130BB" w:rsidRPr="00501BEC" w:rsidRDefault="003130BB" w:rsidP="000218B0">
      <w:pPr>
        <w:pStyle w:val="NoSpacing"/>
        <w:pBdr>
          <w:top w:val="single" w:sz="4" w:space="1" w:color="auto"/>
          <w:left w:val="single" w:sz="4" w:space="4" w:color="auto"/>
          <w:bottom w:val="single" w:sz="4" w:space="8" w:color="auto"/>
          <w:right w:val="single" w:sz="4" w:space="4" w:color="auto"/>
        </w:pBdr>
        <w:rPr>
          <w:rFonts w:cs="Calibri"/>
          <w:sz w:val="24"/>
          <w:szCs w:val="24"/>
        </w:rPr>
      </w:pPr>
      <w:r>
        <w:rPr>
          <w:rFonts w:cs="Calibri"/>
          <w:sz w:val="24"/>
          <w:szCs w:val="24"/>
        </w:rPr>
        <w:t xml:space="preserve">ISO </w:t>
      </w:r>
      <w:proofErr w:type="gramStart"/>
      <w:r>
        <w:rPr>
          <w:rFonts w:cs="Calibri"/>
          <w:sz w:val="24"/>
          <w:szCs w:val="24"/>
        </w:rPr>
        <w:t>9001:_</w:t>
      </w:r>
      <w:proofErr w:type="gramEnd"/>
      <w:r>
        <w:rPr>
          <w:rFonts w:cs="Calibri"/>
          <w:sz w:val="24"/>
          <w:szCs w:val="24"/>
        </w:rPr>
        <w:t>__</w:t>
      </w:r>
    </w:p>
    <w:p w14:paraId="66269CC9" w14:textId="77777777" w:rsidR="004A51A0" w:rsidRPr="00501BEC" w:rsidRDefault="004A51A0" w:rsidP="009463A0">
      <w:pPr>
        <w:tabs>
          <w:tab w:val="left" w:pos="1620"/>
        </w:tabs>
        <w:rPr>
          <w:rFonts w:ascii="Arial" w:hAnsi="Arial" w:cs="Arial"/>
          <w:sz w:val="22"/>
        </w:rPr>
      </w:pPr>
    </w:p>
    <w:p w14:paraId="56260839" w14:textId="7E49FB23" w:rsidR="00501BEC" w:rsidRPr="00501BEC" w:rsidRDefault="00F9370A" w:rsidP="00501BEC">
      <w:pPr>
        <w:pStyle w:val="NoSpacing"/>
        <w:pBdr>
          <w:top w:val="single" w:sz="4" w:space="1" w:color="auto"/>
          <w:left w:val="single" w:sz="4" w:space="4" w:color="auto"/>
          <w:bottom w:val="single" w:sz="4" w:space="31" w:color="auto"/>
          <w:right w:val="single" w:sz="4" w:space="4" w:color="auto"/>
        </w:pBdr>
        <w:rPr>
          <w:rFonts w:cs="Calibri"/>
          <w:sz w:val="24"/>
          <w:szCs w:val="24"/>
        </w:rPr>
      </w:pPr>
      <w:r w:rsidRPr="00F9370A">
        <w:rPr>
          <w:rFonts w:cs="Calibri"/>
          <w:b/>
          <w:sz w:val="24"/>
          <w:szCs w:val="24"/>
        </w:rPr>
        <w:t>Reasons for seeking certification</w:t>
      </w:r>
      <w:r w:rsidR="00501BEC">
        <w:rPr>
          <w:rFonts w:cs="Calibri"/>
          <w:sz w:val="24"/>
          <w:szCs w:val="24"/>
        </w:rPr>
        <w:t>:</w:t>
      </w:r>
    </w:p>
    <w:p w14:paraId="0C16602E" w14:textId="77777777" w:rsidR="00501BEC" w:rsidRPr="00501BEC" w:rsidRDefault="00501BEC" w:rsidP="00501BEC">
      <w:pPr>
        <w:pStyle w:val="NoSpacing"/>
        <w:pBdr>
          <w:top w:val="single" w:sz="4" w:space="1" w:color="auto"/>
          <w:left w:val="single" w:sz="4" w:space="4" w:color="auto"/>
          <w:bottom w:val="single" w:sz="4" w:space="31" w:color="auto"/>
          <w:right w:val="single" w:sz="4" w:space="4" w:color="auto"/>
        </w:pBdr>
        <w:ind w:firstLine="360"/>
        <w:rPr>
          <w:rFonts w:cs="Calibri"/>
          <w:sz w:val="24"/>
          <w:szCs w:val="24"/>
        </w:rPr>
      </w:pPr>
    </w:p>
    <w:p w14:paraId="517486A6" w14:textId="4DFD49F9" w:rsidR="00501BEC" w:rsidRDefault="00501BEC"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090BAD94" w14:textId="1C57284B" w:rsidR="000218B0" w:rsidRDefault="000218B0"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56B1968B" w14:textId="77F007DE" w:rsidR="000218B0" w:rsidRDefault="000218B0"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4E6AD638" w14:textId="000DD6C8" w:rsidR="000218B0" w:rsidRDefault="000218B0"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2DF56C9B" w14:textId="77777777" w:rsidR="000218B0" w:rsidRDefault="000218B0" w:rsidP="00501BEC">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7E5E6225" w14:textId="77777777" w:rsidR="00501BEC" w:rsidRPr="006F2B29" w:rsidRDefault="00501BEC" w:rsidP="00501BEC">
      <w:pPr>
        <w:tabs>
          <w:tab w:val="left" w:pos="1620"/>
        </w:tabs>
        <w:rPr>
          <w:rFonts w:ascii="Arial" w:hAnsi="Arial" w:cs="Arial"/>
          <w:sz w:val="22"/>
        </w:rPr>
      </w:pPr>
    </w:p>
    <w:p w14:paraId="065C9426" w14:textId="63A46F00" w:rsidR="00F9370A" w:rsidRPr="00501BEC" w:rsidRDefault="00F9370A" w:rsidP="00F9370A">
      <w:pPr>
        <w:pStyle w:val="NoSpacing"/>
        <w:pBdr>
          <w:top w:val="single" w:sz="4" w:space="1" w:color="auto"/>
          <w:left w:val="single" w:sz="4" w:space="4" w:color="auto"/>
          <w:bottom w:val="single" w:sz="4" w:space="31" w:color="auto"/>
          <w:right w:val="single" w:sz="4" w:space="4" w:color="auto"/>
        </w:pBdr>
        <w:rPr>
          <w:rFonts w:cs="Calibri"/>
          <w:sz w:val="24"/>
          <w:szCs w:val="24"/>
        </w:rPr>
      </w:pPr>
      <w:r>
        <w:rPr>
          <w:rFonts w:cs="Calibri"/>
          <w:b/>
          <w:sz w:val="24"/>
          <w:szCs w:val="24"/>
        </w:rPr>
        <w:t xml:space="preserve">Link to </w:t>
      </w:r>
      <w:r w:rsidR="003B40E5">
        <w:rPr>
          <w:rFonts w:cs="Calibri"/>
          <w:b/>
          <w:sz w:val="24"/>
          <w:szCs w:val="24"/>
        </w:rPr>
        <w:t xml:space="preserve">YEP </w:t>
      </w:r>
      <w:r>
        <w:rPr>
          <w:rFonts w:cs="Calibri"/>
          <w:b/>
          <w:sz w:val="24"/>
          <w:szCs w:val="24"/>
        </w:rPr>
        <w:t xml:space="preserve">project, </w:t>
      </w:r>
      <w:r w:rsidR="003B40E5">
        <w:rPr>
          <w:rFonts w:cs="Calibri"/>
          <w:b/>
          <w:sz w:val="24"/>
          <w:szCs w:val="24"/>
        </w:rPr>
        <w:t xml:space="preserve">YEP </w:t>
      </w:r>
      <w:r>
        <w:rPr>
          <w:rFonts w:cs="Calibri"/>
          <w:b/>
          <w:sz w:val="24"/>
          <w:szCs w:val="24"/>
        </w:rPr>
        <w:t>youth trainers, (if applicable)</w:t>
      </w:r>
      <w:r w:rsidR="003B40E5">
        <w:rPr>
          <w:rFonts w:cs="Calibri"/>
          <w:b/>
          <w:sz w:val="24"/>
          <w:szCs w:val="24"/>
        </w:rPr>
        <w:t xml:space="preserve"> and any other relevant information</w:t>
      </w:r>
      <w:r>
        <w:rPr>
          <w:rFonts w:cs="Calibri"/>
          <w:sz w:val="24"/>
          <w:szCs w:val="24"/>
        </w:rPr>
        <w:t>:</w:t>
      </w:r>
    </w:p>
    <w:p w14:paraId="28AC27EF" w14:textId="77777777" w:rsidR="00F9370A" w:rsidRPr="00501BEC" w:rsidRDefault="00F9370A" w:rsidP="00F9370A">
      <w:pPr>
        <w:pStyle w:val="NoSpacing"/>
        <w:pBdr>
          <w:top w:val="single" w:sz="4" w:space="1" w:color="auto"/>
          <w:left w:val="single" w:sz="4" w:space="4" w:color="auto"/>
          <w:bottom w:val="single" w:sz="4" w:space="31" w:color="auto"/>
          <w:right w:val="single" w:sz="4" w:space="4" w:color="auto"/>
        </w:pBdr>
        <w:ind w:firstLine="360"/>
        <w:rPr>
          <w:rFonts w:cs="Calibri"/>
          <w:sz w:val="24"/>
          <w:szCs w:val="24"/>
        </w:rPr>
      </w:pPr>
    </w:p>
    <w:p w14:paraId="6F84C327" w14:textId="703A449C" w:rsidR="00F9370A" w:rsidRDefault="00F9370A" w:rsidP="00F9370A">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06670D16" w14:textId="3573A542" w:rsidR="000218B0" w:rsidRDefault="000218B0" w:rsidP="00F9370A">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3097B5DC" w14:textId="0AC5B463" w:rsidR="000218B0" w:rsidRDefault="000218B0" w:rsidP="00F9370A">
      <w:pPr>
        <w:pStyle w:val="NoSpacing"/>
        <w:pBdr>
          <w:top w:val="single" w:sz="4" w:space="1" w:color="auto"/>
          <w:left w:val="single" w:sz="4" w:space="4" w:color="auto"/>
          <w:bottom w:val="single" w:sz="4" w:space="31" w:color="auto"/>
          <w:right w:val="single" w:sz="4" w:space="4" w:color="auto"/>
        </w:pBdr>
        <w:rPr>
          <w:rFonts w:cs="Calibri"/>
          <w:b/>
          <w:sz w:val="24"/>
          <w:szCs w:val="24"/>
        </w:rPr>
      </w:pPr>
    </w:p>
    <w:p w14:paraId="4110138E" w14:textId="77777777" w:rsidR="00F9370A" w:rsidRPr="00F9370A" w:rsidRDefault="00F9370A" w:rsidP="009463A0">
      <w:pPr>
        <w:keepNext/>
        <w:rPr>
          <w:rFonts w:asciiTheme="minorHAnsi" w:hAnsiTheme="minorHAnsi" w:cstheme="minorHAnsi"/>
          <w:sz w:val="22"/>
        </w:rPr>
      </w:pPr>
    </w:p>
    <w:p w14:paraId="774C789A" w14:textId="77777777" w:rsidR="004A51A0" w:rsidRPr="00F9370A" w:rsidRDefault="004A51A0" w:rsidP="009463A0">
      <w:pPr>
        <w:rPr>
          <w:rFonts w:asciiTheme="minorHAnsi" w:hAnsiTheme="minorHAnsi" w:cstheme="minorHAnsi"/>
          <w:i/>
        </w:rPr>
      </w:pPr>
      <w:r w:rsidRPr="00F9370A">
        <w:rPr>
          <w:rFonts w:asciiTheme="minorHAnsi" w:hAnsiTheme="minorHAnsi" w:cstheme="minorHAnsi"/>
          <w:i/>
        </w:rPr>
        <w:t>I hereby certify that the above and attached is true and accurate.</w:t>
      </w:r>
    </w:p>
    <w:p w14:paraId="4BBBB656" w14:textId="77777777" w:rsidR="004A51A0" w:rsidRPr="00F9370A" w:rsidRDefault="004A51A0" w:rsidP="009463A0">
      <w:pPr>
        <w:rPr>
          <w:rFonts w:asciiTheme="minorHAnsi" w:hAnsiTheme="minorHAnsi" w:cstheme="minorHAnsi"/>
          <w:b/>
        </w:rPr>
      </w:pPr>
    </w:p>
    <w:p w14:paraId="7B4EEDF6" w14:textId="77777777" w:rsidR="004A51A0" w:rsidRPr="00F9370A" w:rsidRDefault="004A51A0" w:rsidP="009463A0">
      <w:pPr>
        <w:pStyle w:val="NoSpacing"/>
        <w:rPr>
          <w:rFonts w:asciiTheme="minorHAnsi" w:hAnsiTheme="minorHAnsi" w:cstheme="minorHAnsi"/>
          <w:sz w:val="24"/>
          <w:szCs w:val="24"/>
        </w:rPr>
      </w:pPr>
      <w:r w:rsidRPr="00F9370A">
        <w:rPr>
          <w:rFonts w:asciiTheme="minorHAnsi" w:hAnsiTheme="minorHAnsi" w:cstheme="minorHAnsi"/>
          <w:sz w:val="24"/>
          <w:szCs w:val="24"/>
        </w:rPr>
        <w:t>.............................................</w:t>
      </w:r>
    </w:p>
    <w:p w14:paraId="1E0BE5B7" w14:textId="77777777" w:rsidR="00D22C0A" w:rsidRPr="00F9370A" w:rsidRDefault="00D22C0A" w:rsidP="009463A0">
      <w:pPr>
        <w:pStyle w:val="NoSpacing"/>
        <w:rPr>
          <w:rFonts w:asciiTheme="minorHAnsi" w:hAnsiTheme="minorHAnsi" w:cstheme="minorHAnsi"/>
          <w:sz w:val="24"/>
          <w:szCs w:val="24"/>
        </w:rPr>
      </w:pPr>
    </w:p>
    <w:p w14:paraId="49784DF5" w14:textId="22005AD6" w:rsidR="004A51A0" w:rsidRPr="00F9370A" w:rsidRDefault="003421EC" w:rsidP="009463A0">
      <w:pPr>
        <w:pStyle w:val="NoSpacing"/>
        <w:rPr>
          <w:rFonts w:asciiTheme="minorHAnsi" w:hAnsiTheme="minorHAnsi" w:cstheme="minorHAnsi"/>
          <w:sz w:val="24"/>
          <w:szCs w:val="24"/>
        </w:rPr>
      </w:pPr>
      <w:r w:rsidRPr="00F9370A">
        <w:rPr>
          <w:rFonts w:asciiTheme="minorHAnsi" w:hAnsiTheme="minorHAnsi" w:cstheme="minorHAnsi"/>
          <w:sz w:val="24"/>
          <w:szCs w:val="24"/>
        </w:rPr>
        <w:t>(</w:t>
      </w:r>
      <w:r w:rsidR="004A51A0" w:rsidRPr="00F9370A">
        <w:rPr>
          <w:rFonts w:asciiTheme="minorHAnsi" w:hAnsiTheme="minorHAnsi" w:cstheme="minorHAnsi"/>
          <w:sz w:val="24"/>
          <w:szCs w:val="24"/>
        </w:rPr>
        <w:t>Signature of CEO/ Managing Director</w:t>
      </w:r>
      <w:r w:rsidR="003B40E5">
        <w:rPr>
          <w:rFonts w:asciiTheme="minorHAnsi" w:hAnsiTheme="minorHAnsi" w:cstheme="minorHAnsi"/>
          <w:sz w:val="24"/>
          <w:szCs w:val="24"/>
        </w:rPr>
        <w:t>/General Manager</w:t>
      </w:r>
      <w:r w:rsidRPr="00F9370A">
        <w:rPr>
          <w:rFonts w:asciiTheme="minorHAnsi" w:hAnsiTheme="minorHAnsi" w:cstheme="minorHAnsi"/>
          <w:sz w:val="24"/>
          <w:szCs w:val="24"/>
        </w:rPr>
        <w:t>)</w:t>
      </w:r>
    </w:p>
    <w:p w14:paraId="27539DDA" w14:textId="77777777" w:rsidR="004A51A0" w:rsidRPr="00F9370A" w:rsidRDefault="004A51A0" w:rsidP="009463A0">
      <w:pPr>
        <w:pStyle w:val="NoSpacing"/>
        <w:rPr>
          <w:rFonts w:asciiTheme="minorHAnsi" w:hAnsiTheme="minorHAnsi" w:cstheme="minorHAnsi"/>
          <w:sz w:val="24"/>
          <w:szCs w:val="24"/>
        </w:rPr>
      </w:pPr>
    </w:p>
    <w:p w14:paraId="4DDB729C" w14:textId="77777777" w:rsidR="00D22C0A" w:rsidRPr="00F9370A" w:rsidRDefault="003421EC" w:rsidP="009463A0">
      <w:pPr>
        <w:pStyle w:val="NoSpacing"/>
        <w:rPr>
          <w:rFonts w:asciiTheme="minorHAnsi" w:hAnsiTheme="minorHAnsi" w:cstheme="minorHAnsi"/>
          <w:sz w:val="24"/>
          <w:szCs w:val="24"/>
        </w:rPr>
      </w:pPr>
      <w:r w:rsidRPr="00F9370A">
        <w:rPr>
          <w:rFonts w:asciiTheme="minorHAnsi" w:hAnsiTheme="minorHAnsi" w:cstheme="minorHAnsi"/>
          <w:sz w:val="24"/>
          <w:szCs w:val="24"/>
        </w:rPr>
        <w:t>Name in full: …………………………</w:t>
      </w:r>
    </w:p>
    <w:p w14:paraId="76C8B046" w14:textId="77777777" w:rsidR="003421EC" w:rsidRPr="00F9370A" w:rsidRDefault="003421EC" w:rsidP="009463A0">
      <w:pPr>
        <w:pStyle w:val="NoSpacing"/>
        <w:rPr>
          <w:rFonts w:asciiTheme="minorHAnsi" w:hAnsiTheme="minorHAnsi" w:cstheme="minorHAnsi"/>
          <w:sz w:val="24"/>
          <w:szCs w:val="24"/>
        </w:rPr>
      </w:pPr>
    </w:p>
    <w:p w14:paraId="0C1F52F6" w14:textId="77777777" w:rsidR="003421EC" w:rsidRPr="00F9370A" w:rsidRDefault="003421EC" w:rsidP="009463A0">
      <w:pPr>
        <w:pStyle w:val="NoSpacing"/>
        <w:rPr>
          <w:rFonts w:asciiTheme="minorHAnsi" w:hAnsiTheme="minorHAnsi" w:cstheme="minorHAnsi"/>
          <w:sz w:val="24"/>
          <w:szCs w:val="24"/>
        </w:rPr>
      </w:pPr>
      <w:r w:rsidRPr="00F9370A">
        <w:rPr>
          <w:rFonts w:asciiTheme="minorHAnsi" w:hAnsiTheme="minorHAnsi" w:cstheme="minorHAnsi"/>
          <w:sz w:val="24"/>
          <w:szCs w:val="24"/>
        </w:rPr>
        <w:t>Title/Position:</w:t>
      </w:r>
      <w:r w:rsidR="00F001AB" w:rsidRPr="00F9370A">
        <w:rPr>
          <w:rFonts w:asciiTheme="minorHAnsi" w:hAnsiTheme="minorHAnsi" w:cstheme="minorHAnsi"/>
          <w:sz w:val="24"/>
          <w:szCs w:val="24"/>
        </w:rPr>
        <w:t xml:space="preserve"> </w:t>
      </w:r>
      <w:r w:rsidRPr="00F9370A">
        <w:rPr>
          <w:rFonts w:asciiTheme="minorHAnsi" w:hAnsiTheme="minorHAnsi" w:cstheme="minorHAnsi"/>
          <w:sz w:val="24"/>
          <w:szCs w:val="24"/>
        </w:rPr>
        <w:t>…………………………</w:t>
      </w:r>
    </w:p>
    <w:p w14:paraId="28BE5FA4" w14:textId="77777777" w:rsidR="003421EC" w:rsidRPr="00F9370A" w:rsidRDefault="003421EC" w:rsidP="009463A0">
      <w:pPr>
        <w:pStyle w:val="NoSpacing"/>
        <w:rPr>
          <w:rFonts w:asciiTheme="minorHAnsi" w:hAnsiTheme="minorHAnsi" w:cstheme="minorHAnsi"/>
          <w:sz w:val="24"/>
          <w:szCs w:val="24"/>
        </w:rPr>
      </w:pPr>
    </w:p>
    <w:p w14:paraId="2A67D9DE" w14:textId="77777777" w:rsidR="004A51A0" w:rsidRPr="00F9370A" w:rsidRDefault="004A51A0" w:rsidP="009463A0">
      <w:pPr>
        <w:pStyle w:val="NoSpacing"/>
        <w:rPr>
          <w:rFonts w:asciiTheme="minorHAnsi" w:hAnsiTheme="minorHAnsi" w:cstheme="minorHAnsi"/>
          <w:sz w:val="24"/>
          <w:szCs w:val="24"/>
        </w:rPr>
      </w:pPr>
      <w:r w:rsidRPr="00F9370A">
        <w:rPr>
          <w:rFonts w:asciiTheme="minorHAnsi" w:hAnsiTheme="minorHAnsi" w:cstheme="minorHAnsi"/>
          <w:sz w:val="24"/>
          <w:szCs w:val="24"/>
        </w:rPr>
        <w:t>Place and Date: ....................................</w:t>
      </w:r>
    </w:p>
    <w:p w14:paraId="6D1DD178" w14:textId="77777777" w:rsidR="004201AB" w:rsidRPr="00F9370A" w:rsidRDefault="004201AB" w:rsidP="009463A0">
      <w:pPr>
        <w:jc w:val="both"/>
        <w:rPr>
          <w:rFonts w:asciiTheme="minorHAnsi" w:hAnsiTheme="minorHAnsi" w:cstheme="minorHAnsi"/>
          <w:sz w:val="10"/>
          <w:szCs w:val="12"/>
          <w:lang w:val="en-GB"/>
        </w:rPr>
      </w:pPr>
    </w:p>
    <w:sectPr w:rsidR="004201AB" w:rsidRPr="00F9370A" w:rsidSect="003B40E5">
      <w:headerReference w:type="even" r:id="rId7"/>
      <w:headerReference w:type="default" r:id="rId8"/>
      <w:footerReference w:type="even" r:id="rId9"/>
      <w:footerReference w:type="default" r:id="rId10"/>
      <w:headerReference w:type="first" r:id="rId11"/>
      <w:footerReference w:type="first" r:id="rId12"/>
      <w:pgSz w:w="11909" w:h="16834" w:code="9"/>
      <w:pgMar w:top="993" w:right="99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FC22" w14:textId="77777777" w:rsidR="0099450F" w:rsidRDefault="0099450F">
      <w:r>
        <w:separator/>
      </w:r>
    </w:p>
  </w:endnote>
  <w:endnote w:type="continuationSeparator" w:id="0">
    <w:p w14:paraId="0E15C0FE" w14:textId="77777777" w:rsidR="0099450F" w:rsidRDefault="0099450F">
      <w:r>
        <w:continuationSeparator/>
      </w:r>
    </w:p>
  </w:endnote>
  <w:endnote w:type="continuationNotice" w:id="1">
    <w:p w14:paraId="663D2D71" w14:textId="77777777" w:rsidR="0099450F" w:rsidRDefault="00994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0E92" w14:textId="77777777" w:rsidR="00E94A4A" w:rsidRDefault="00E9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909F" w14:textId="6C75F1B1" w:rsidR="00555B3A" w:rsidRDefault="00555B3A">
    <w:pPr>
      <w:pStyle w:val="Footer"/>
      <w:jc w:val="center"/>
    </w:pPr>
    <w:r>
      <w:fldChar w:fldCharType="begin"/>
    </w:r>
    <w:r>
      <w:instrText xml:space="preserve"> PAGE   \* MERGEFORMAT </w:instrText>
    </w:r>
    <w:r>
      <w:fldChar w:fldCharType="separate"/>
    </w:r>
    <w:r w:rsidR="00F3083F">
      <w:rPr>
        <w:noProof/>
      </w:rPr>
      <w:t>1</w:t>
    </w:r>
    <w:r>
      <w:rPr>
        <w:noProof/>
      </w:rPr>
      <w:fldChar w:fldCharType="end"/>
    </w:r>
  </w:p>
  <w:p w14:paraId="50C0CB19" w14:textId="77777777" w:rsidR="00B34C7C" w:rsidRPr="00E94A4A" w:rsidRDefault="00B34C7C" w:rsidP="00E94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48B9" w14:textId="77777777" w:rsidR="00E94A4A" w:rsidRDefault="00E94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CBEB" w14:textId="77777777" w:rsidR="0099450F" w:rsidRDefault="0099450F">
      <w:r>
        <w:separator/>
      </w:r>
    </w:p>
  </w:footnote>
  <w:footnote w:type="continuationSeparator" w:id="0">
    <w:p w14:paraId="024E2120" w14:textId="77777777" w:rsidR="0099450F" w:rsidRDefault="0099450F">
      <w:r>
        <w:continuationSeparator/>
      </w:r>
    </w:p>
  </w:footnote>
  <w:footnote w:type="continuationNotice" w:id="1">
    <w:p w14:paraId="2667FE35" w14:textId="77777777" w:rsidR="0099450F" w:rsidRDefault="00994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68FD" w14:textId="77777777" w:rsidR="00E94A4A" w:rsidRDefault="00E94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8434" w14:textId="77777777" w:rsidR="00B34C7C" w:rsidRPr="00E94A4A" w:rsidRDefault="00B34C7C" w:rsidP="00E94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927C" w14:textId="77777777" w:rsidR="00E94A4A" w:rsidRDefault="00E94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7BD"/>
    <w:multiLevelType w:val="hybridMultilevel"/>
    <w:tmpl w:val="856AD5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D5634"/>
    <w:multiLevelType w:val="hybridMultilevel"/>
    <w:tmpl w:val="08EEE072"/>
    <w:lvl w:ilvl="0" w:tplc="15223222">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15FFF"/>
    <w:multiLevelType w:val="hybridMultilevel"/>
    <w:tmpl w:val="23BC3E2E"/>
    <w:lvl w:ilvl="0" w:tplc="E5A80B0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52BC5"/>
    <w:multiLevelType w:val="hybridMultilevel"/>
    <w:tmpl w:val="856AD5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B6A9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FB0C47"/>
    <w:multiLevelType w:val="hybridMultilevel"/>
    <w:tmpl w:val="670E0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7C5154"/>
    <w:multiLevelType w:val="hybridMultilevel"/>
    <w:tmpl w:val="73AAE4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ED44B3"/>
    <w:multiLevelType w:val="hybridMultilevel"/>
    <w:tmpl w:val="F0881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61653"/>
    <w:multiLevelType w:val="hybridMultilevel"/>
    <w:tmpl w:val="310E3EF0"/>
    <w:lvl w:ilvl="0" w:tplc="20D8680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90C90"/>
    <w:multiLevelType w:val="hybridMultilevel"/>
    <w:tmpl w:val="566864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CC2A0B"/>
    <w:multiLevelType w:val="hybridMultilevel"/>
    <w:tmpl w:val="66F2AAD2"/>
    <w:lvl w:ilvl="0" w:tplc="6F766E36">
      <w:start w:val="1"/>
      <w:numFmt w:val="bullet"/>
      <w:lvlText w:val="-"/>
      <w:lvlJc w:val="left"/>
      <w:pPr>
        <w:tabs>
          <w:tab w:val="num" w:pos="1080"/>
        </w:tabs>
        <w:ind w:left="108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D60D3B"/>
    <w:multiLevelType w:val="hybridMultilevel"/>
    <w:tmpl w:val="C5C001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7135ED"/>
    <w:multiLevelType w:val="hybridMultilevel"/>
    <w:tmpl w:val="F78443C0"/>
    <w:lvl w:ilvl="0" w:tplc="2B5247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976BF"/>
    <w:multiLevelType w:val="hybridMultilevel"/>
    <w:tmpl w:val="A1F00B1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FD2367"/>
    <w:multiLevelType w:val="hybridMultilevel"/>
    <w:tmpl w:val="C0D669D8"/>
    <w:lvl w:ilvl="0" w:tplc="8690E7BE">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D8A5C5F"/>
    <w:multiLevelType w:val="hybridMultilevel"/>
    <w:tmpl w:val="6F82584E"/>
    <w:lvl w:ilvl="0" w:tplc="5F78E4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B598A"/>
    <w:multiLevelType w:val="hybridMultilevel"/>
    <w:tmpl w:val="856AD5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33775"/>
    <w:multiLevelType w:val="hybridMultilevel"/>
    <w:tmpl w:val="2A4AC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C7E3A"/>
    <w:multiLevelType w:val="multilevel"/>
    <w:tmpl w:val="77965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8E0CDF"/>
    <w:multiLevelType w:val="hybridMultilevel"/>
    <w:tmpl w:val="E272E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65C9F"/>
    <w:multiLevelType w:val="hybridMultilevel"/>
    <w:tmpl w:val="0818C2A8"/>
    <w:lvl w:ilvl="0" w:tplc="5F78E4F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B60209"/>
    <w:multiLevelType w:val="hybridMultilevel"/>
    <w:tmpl w:val="3462E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582AC5"/>
    <w:multiLevelType w:val="hybridMultilevel"/>
    <w:tmpl w:val="00565056"/>
    <w:lvl w:ilvl="0" w:tplc="5F78E4FE">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17F7E"/>
    <w:multiLevelType w:val="hybridMultilevel"/>
    <w:tmpl w:val="D3202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EC7E25"/>
    <w:multiLevelType w:val="hybridMultilevel"/>
    <w:tmpl w:val="3A761434"/>
    <w:lvl w:ilvl="0" w:tplc="8690E7BE">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720"/>
        </w:tabs>
        <w:ind w:left="720" w:hanging="360"/>
      </w:pPr>
    </w:lvl>
    <w:lvl w:ilvl="2" w:tplc="8690E7BE">
      <w:numFmt w:val="bullet"/>
      <w:lvlText w:val="-"/>
      <w:lvlJc w:val="left"/>
      <w:pPr>
        <w:tabs>
          <w:tab w:val="num" w:pos="1440"/>
        </w:tabs>
        <w:ind w:left="1440" w:hanging="360"/>
      </w:pPr>
      <w:rPr>
        <w:rFonts w:ascii="Times New Roman" w:hAnsi="Times New Roman"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5" w15:restartNumberingAfterBreak="0">
    <w:nsid w:val="77FE2C1A"/>
    <w:multiLevelType w:val="hybridMultilevel"/>
    <w:tmpl w:val="3760C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88572A"/>
    <w:multiLevelType w:val="hybridMultilevel"/>
    <w:tmpl w:val="8068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E5556"/>
    <w:multiLevelType w:val="hybridMultilevel"/>
    <w:tmpl w:val="FA4AA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num>
  <w:num w:numId="6">
    <w:abstractNumId w:val="16"/>
  </w:num>
  <w:num w:numId="7">
    <w:abstractNumId w:val="18"/>
  </w:num>
  <w:num w:numId="8">
    <w:abstractNumId w:val="8"/>
  </w:num>
  <w:num w:numId="9">
    <w:abstractNumId w:val="0"/>
  </w:num>
  <w:num w:numId="10">
    <w:abstractNumId w:val="3"/>
  </w:num>
  <w:num w:numId="11">
    <w:abstractNumId w:val="15"/>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12"/>
  </w:num>
  <w:num w:numId="16">
    <w:abstractNumId w:val="14"/>
  </w:num>
  <w:num w:numId="17">
    <w:abstractNumId w:val="6"/>
  </w:num>
  <w:num w:numId="18">
    <w:abstractNumId w:val="4"/>
  </w:num>
  <w:num w:numId="19">
    <w:abstractNumId w:val="27"/>
  </w:num>
  <w:num w:numId="20">
    <w:abstractNumId w:val="17"/>
  </w:num>
  <w:num w:numId="21">
    <w:abstractNumId w:val="11"/>
  </w:num>
  <w:num w:numId="22">
    <w:abstractNumId w:val="5"/>
  </w:num>
  <w:num w:numId="23">
    <w:abstractNumId w:val="19"/>
  </w:num>
  <w:num w:numId="24">
    <w:abstractNumId w:val="13"/>
  </w:num>
  <w:num w:numId="25">
    <w:abstractNumId w:val="25"/>
  </w:num>
  <w:num w:numId="26">
    <w:abstractNumId w:val="2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36"/>
    <w:rsid w:val="00012CD2"/>
    <w:rsid w:val="000218B0"/>
    <w:rsid w:val="000262F6"/>
    <w:rsid w:val="00031401"/>
    <w:rsid w:val="00040334"/>
    <w:rsid w:val="0006736A"/>
    <w:rsid w:val="0008137A"/>
    <w:rsid w:val="000911AD"/>
    <w:rsid w:val="00091C4E"/>
    <w:rsid w:val="000A4AF1"/>
    <w:rsid w:val="000A5B7D"/>
    <w:rsid w:val="000B2054"/>
    <w:rsid w:val="000B28DC"/>
    <w:rsid w:val="000B4265"/>
    <w:rsid w:val="000C6E8C"/>
    <w:rsid w:val="000E39E9"/>
    <w:rsid w:val="000F433C"/>
    <w:rsid w:val="000F469A"/>
    <w:rsid w:val="0011069D"/>
    <w:rsid w:val="00122546"/>
    <w:rsid w:val="00132DEB"/>
    <w:rsid w:val="00133E22"/>
    <w:rsid w:val="00146509"/>
    <w:rsid w:val="00151E98"/>
    <w:rsid w:val="00155946"/>
    <w:rsid w:val="00176CD1"/>
    <w:rsid w:val="00184ECC"/>
    <w:rsid w:val="0019374B"/>
    <w:rsid w:val="0019566B"/>
    <w:rsid w:val="00195740"/>
    <w:rsid w:val="001B10FF"/>
    <w:rsid w:val="001B6531"/>
    <w:rsid w:val="001C0A08"/>
    <w:rsid w:val="001D1BC9"/>
    <w:rsid w:val="001D5756"/>
    <w:rsid w:val="001E3F39"/>
    <w:rsid w:val="00212139"/>
    <w:rsid w:val="00224AB4"/>
    <w:rsid w:val="00240E4F"/>
    <w:rsid w:val="00247FFC"/>
    <w:rsid w:val="0025490C"/>
    <w:rsid w:val="00264FFE"/>
    <w:rsid w:val="00276230"/>
    <w:rsid w:val="002806BA"/>
    <w:rsid w:val="00287917"/>
    <w:rsid w:val="00287C22"/>
    <w:rsid w:val="002A1670"/>
    <w:rsid w:val="002A750F"/>
    <w:rsid w:val="002B0A95"/>
    <w:rsid w:val="002B349E"/>
    <w:rsid w:val="002E0419"/>
    <w:rsid w:val="002E356F"/>
    <w:rsid w:val="002F5099"/>
    <w:rsid w:val="00311AC1"/>
    <w:rsid w:val="003130BB"/>
    <w:rsid w:val="00326621"/>
    <w:rsid w:val="0033110B"/>
    <w:rsid w:val="00335E78"/>
    <w:rsid w:val="003421EC"/>
    <w:rsid w:val="00350418"/>
    <w:rsid w:val="00370F5D"/>
    <w:rsid w:val="00373DC2"/>
    <w:rsid w:val="00376A8C"/>
    <w:rsid w:val="00391DD4"/>
    <w:rsid w:val="003A5A4F"/>
    <w:rsid w:val="003B2616"/>
    <w:rsid w:val="003B40E5"/>
    <w:rsid w:val="003B4509"/>
    <w:rsid w:val="003D059D"/>
    <w:rsid w:val="003D2133"/>
    <w:rsid w:val="003D3F8C"/>
    <w:rsid w:val="003E0000"/>
    <w:rsid w:val="003F331B"/>
    <w:rsid w:val="003F7903"/>
    <w:rsid w:val="004006CA"/>
    <w:rsid w:val="00400A48"/>
    <w:rsid w:val="004201AB"/>
    <w:rsid w:val="004474E1"/>
    <w:rsid w:val="00474883"/>
    <w:rsid w:val="00493319"/>
    <w:rsid w:val="004945EE"/>
    <w:rsid w:val="004A51A0"/>
    <w:rsid w:val="004E5696"/>
    <w:rsid w:val="00501BEC"/>
    <w:rsid w:val="00504272"/>
    <w:rsid w:val="0051630F"/>
    <w:rsid w:val="005228CC"/>
    <w:rsid w:val="00540C05"/>
    <w:rsid w:val="00550B08"/>
    <w:rsid w:val="00554AE8"/>
    <w:rsid w:val="00555B3A"/>
    <w:rsid w:val="00575BB7"/>
    <w:rsid w:val="0057719F"/>
    <w:rsid w:val="00582F81"/>
    <w:rsid w:val="005A1CE5"/>
    <w:rsid w:val="005E5279"/>
    <w:rsid w:val="0062504E"/>
    <w:rsid w:val="00641F78"/>
    <w:rsid w:val="00642CF8"/>
    <w:rsid w:val="00662596"/>
    <w:rsid w:val="00676513"/>
    <w:rsid w:val="006B18B5"/>
    <w:rsid w:val="006B576E"/>
    <w:rsid w:val="006D1F86"/>
    <w:rsid w:val="006F7475"/>
    <w:rsid w:val="00703BDB"/>
    <w:rsid w:val="00704172"/>
    <w:rsid w:val="00710212"/>
    <w:rsid w:val="00723038"/>
    <w:rsid w:val="00760510"/>
    <w:rsid w:val="00762B6D"/>
    <w:rsid w:val="00786C0C"/>
    <w:rsid w:val="007A2CC3"/>
    <w:rsid w:val="007D56DB"/>
    <w:rsid w:val="007F19CA"/>
    <w:rsid w:val="007F6130"/>
    <w:rsid w:val="007F6E28"/>
    <w:rsid w:val="00804BAD"/>
    <w:rsid w:val="00810322"/>
    <w:rsid w:val="0081515C"/>
    <w:rsid w:val="00830872"/>
    <w:rsid w:val="008471CA"/>
    <w:rsid w:val="008547D3"/>
    <w:rsid w:val="008714A8"/>
    <w:rsid w:val="008734D7"/>
    <w:rsid w:val="00875D3D"/>
    <w:rsid w:val="0087709F"/>
    <w:rsid w:val="00877B37"/>
    <w:rsid w:val="0088666A"/>
    <w:rsid w:val="008A413D"/>
    <w:rsid w:val="008D144D"/>
    <w:rsid w:val="00900CC7"/>
    <w:rsid w:val="0091198F"/>
    <w:rsid w:val="00921B85"/>
    <w:rsid w:val="009374CF"/>
    <w:rsid w:val="00940696"/>
    <w:rsid w:val="00941255"/>
    <w:rsid w:val="00941489"/>
    <w:rsid w:val="00941946"/>
    <w:rsid w:val="009463A0"/>
    <w:rsid w:val="009702FB"/>
    <w:rsid w:val="00991B29"/>
    <w:rsid w:val="00992A6B"/>
    <w:rsid w:val="0099450F"/>
    <w:rsid w:val="00996B26"/>
    <w:rsid w:val="009E6F5A"/>
    <w:rsid w:val="009F5C89"/>
    <w:rsid w:val="00A16916"/>
    <w:rsid w:val="00A209B7"/>
    <w:rsid w:val="00A243E7"/>
    <w:rsid w:val="00A25852"/>
    <w:rsid w:val="00A3151C"/>
    <w:rsid w:val="00A34110"/>
    <w:rsid w:val="00A4153F"/>
    <w:rsid w:val="00A62822"/>
    <w:rsid w:val="00A70B76"/>
    <w:rsid w:val="00AA65EF"/>
    <w:rsid w:val="00AB11D7"/>
    <w:rsid w:val="00AC7BA0"/>
    <w:rsid w:val="00AE6482"/>
    <w:rsid w:val="00AF293A"/>
    <w:rsid w:val="00B1382F"/>
    <w:rsid w:val="00B34C7C"/>
    <w:rsid w:val="00B44205"/>
    <w:rsid w:val="00B63093"/>
    <w:rsid w:val="00B6636E"/>
    <w:rsid w:val="00B902FD"/>
    <w:rsid w:val="00B96805"/>
    <w:rsid w:val="00BA00C7"/>
    <w:rsid w:val="00BB7319"/>
    <w:rsid w:val="00BE26B6"/>
    <w:rsid w:val="00C00C61"/>
    <w:rsid w:val="00C13E38"/>
    <w:rsid w:val="00C162C4"/>
    <w:rsid w:val="00C30498"/>
    <w:rsid w:val="00C32013"/>
    <w:rsid w:val="00C33A35"/>
    <w:rsid w:val="00C33C6D"/>
    <w:rsid w:val="00C37242"/>
    <w:rsid w:val="00C418A7"/>
    <w:rsid w:val="00C45816"/>
    <w:rsid w:val="00C62F23"/>
    <w:rsid w:val="00C651C1"/>
    <w:rsid w:val="00C729F1"/>
    <w:rsid w:val="00C8346F"/>
    <w:rsid w:val="00CA692F"/>
    <w:rsid w:val="00CC4273"/>
    <w:rsid w:val="00CD1639"/>
    <w:rsid w:val="00CF3742"/>
    <w:rsid w:val="00CF49D6"/>
    <w:rsid w:val="00D038A2"/>
    <w:rsid w:val="00D17FD8"/>
    <w:rsid w:val="00D22C0A"/>
    <w:rsid w:val="00D249A3"/>
    <w:rsid w:val="00D261DB"/>
    <w:rsid w:val="00D26413"/>
    <w:rsid w:val="00D35EF7"/>
    <w:rsid w:val="00D37369"/>
    <w:rsid w:val="00D37FF6"/>
    <w:rsid w:val="00D45AB8"/>
    <w:rsid w:val="00D51CEF"/>
    <w:rsid w:val="00D96231"/>
    <w:rsid w:val="00DB00C1"/>
    <w:rsid w:val="00DB1FC3"/>
    <w:rsid w:val="00DB542C"/>
    <w:rsid w:val="00DC122A"/>
    <w:rsid w:val="00DD0A31"/>
    <w:rsid w:val="00DF0DB8"/>
    <w:rsid w:val="00DF5BE2"/>
    <w:rsid w:val="00E03BBD"/>
    <w:rsid w:val="00E0733B"/>
    <w:rsid w:val="00E12831"/>
    <w:rsid w:val="00E34859"/>
    <w:rsid w:val="00E3780B"/>
    <w:rsid w:val="00E44835"/>
    <w:rsid w:val="00E565E5"/>
    <w:rsid w:val="00E63336"/>
    <w:rsid w:val="00E67464"/>
    <w:rsid w:val="00E71583"/>
    <w:rsid w:val="00E73226"/>
    <w:rsid w:val="00E7540D"/>
    <w:rsid w:val="00E82DE1"/>
    <w:rsid w:val="00E85EE1"/>
    <w:rsid w:val="00E90D1F"/>
    <w:rsid w:val="00E94A4A"/>
    <w:rsid w:val="00EB0ADA"/>
    <w:rsid w:val="00ED155C"/>
    <w:rsid w:val="00ED2BA7"/>
    <w:rsid w:val="00EF0B4B"/>
    <w:rsid w:val="00F001AB"/>
    <w:rsid w:val="00F04451"/>
    <w:rsid w:val="00F11281"/>
    <w:rsid w:val="00F11B5B"/>
    <w:rsid w:val="00F2734C"/>
    <w:rsid w:val="00F3083F"/>
    <w:rsid w:val="00F32EFB"/>
    <w:rsid w:val="00F41BAE"/>
    <w:rsid w:val="00F61FC5"/>
    <w:rsid w:val="00F70682"/>
    <w:rsid w:val="00F76397"/>
    <w:rsid w:val="00F85E36"/>
    <w:rsid w:val="00F9370A"/>
    <w:rsid w:val="00FC3969"/>
    <w:rsid w:val="00FC4018"/>
    <w:rsid w:val="00FC4DEA"/>
    <w:rsid w:val="00FD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Palatino Linotype" w:hAnsi="Palatino Linotype"/>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semiHidden/>
    <w:rPr>
      <w:color w:val="800080"/>
      <w:u w:val="single"/>
    </w:rPr>
  </w:style>
  <w:style w:type="paragraph" w:styleId="BodyText">
    <w:name w:val="Body Text"/>
    <w:basedOn w:val="Normal"/>
    <w:semiHidden/>
    <w:pPr>
      <w:spacing w:before="120"/>
      <w:jc w:val="both"/>
    </w:pPr>
    <w:rPr>
      <w:rFonts w:ascii="Arial" w:hAnsi="Arial" w:cs="Arial"/>
      <w:color w:val="333399"/>
      <w:sz w:val="28"/>
      <w:szCs w:val="28"/>
    </w:rPr>
  </w:style>
  <w:style w:type="paragraph" w:styleId="NormalWeb">
    <w:name w:val="Normal (Web)"/>
    <w:basedOn w:val="Normal"/>
    <w:rsid w:val="00AB11D7"/>
    <w:pPr>
      <w:spacing w:before="100" w:beforeAutospacing="1" w:after="100" w:afterAutospacing="1"/>
    </w:pPr>
  </w:style>
  <w:style w:type="character" w:styleId="Strong">
    <w:name w:val="Strong"/>
    <w:uiPriority w:val="99"/>
    <w:qFormat/>
    <w:rsid w:val="00AB11D7"/>
    <w:rPr>
      <w:b/>
      <w:bCs/>
    </w:rPr>
  </w:style>
  <w:style w:type="character" w:customStyle="1" w:styleId="style151">
    <w:name w:val="style151"/>
    <w:uiPriority w:val="99"/>
    <w:rsid w:val="00AB11D7"/>
    <w:rPr>
      <w:b/>
      <w:bCs/>
      <w:color w:val="0E2887"/>
    </w:rPr>
  </w:style>
  <w:style w:type="character" w:customStyle="1" w:styleId="style131">
    <w:name w:val="style131"/>
    <w:uiPriority w:val="99"/>
    <w:rsid w:val="00AB11D7"/>
    <w:rPr>
      <w:b/>
      <w:bCs/>
      <w:color w:val="0000FF"/>
    </w:rPr>
  </w:style>
  <w:style w:type="paragraph" w:styleId="BodyTextIndent2">
    <w:name w:val="Body Text Indent 2"/>
    <w:basedOn w:val="Normal"/>
    <w:link w:val="BodyTextIndent2Char"/>
    <w:uiPriority w:val="99"/>
    <w:unhideWhenUsed/>
    <w:rsid w:val="00AB11D7"/>
    <w:pPr>
      <w:spacing w:after="120" w:line="480" w:lineRule="auto"/>
      <w:ind w:left="283"/>
    </w:pPr>
  </w:style>
  <w:style w:type="character" w:customStyle="1" w:styleId="BodyTextIndent2Char">
    <w:name w:val="Body Text Indent 2 Char"/>
    <w:link w:val="BodyTextIndent2"/>
    <w:uiPriority w:val="99"/>
    <w:rsid w:val="00AB11D7"/>
    <w:rPr>
      <w:sz w:val="24"/>
      <w:szCs w:val="24"/>
    </w:rPr>
  </w:style>
  <w:style w:type="paragraph" w:styleId="BodyText2">
    <w:name w:val="Body Text 2"/>
    <w:basedOn w:val="Normal"/>
    <w:link w:val="BodyText2Char"/>
    <w:uiPriority w:val="99"/>
    <w:unhideWhenUsed/>
    <w:rsid w:val="00E03BBD"/>
    <w:pPr>
      <w:spacing w:after="120" w:line="480" w:lineRule="auto"/>
    </w:pPr>
  </w:style>
  <w:style w:type="character" w:customStyle="1" w:styleId="BodyText2Char">
    <w:name w:val="Body Text 2 Char"/>
    <w:link w:val="BodyText2"/>
    <w:uiPriority w:val="99"/>
    <w:rsid w:val="00E03BBD"/>
    <w:rPr>
      <w:sz w:val="24"/>
      <w:szCs w:val="24"/>
    </w:rPr>
  </w:style>
  <w:style w:type="paragraph" w:styleId="NoSpacing">
    <w:name w:val="No Spacing"/>
    <w:basedOn w:val="Normal"/>
    <w:link w:val="NoSpacingChar"/>
    <w:uiPriority w:val="1"/>
    <w:qFormat/>
    <w:rsid w:val="00350418"/>
    <w:rPr>
      <w:rFonts w:ascii="Calibri" w:hAnsi="Calibri"/>
      <w:sz w:val="22"/>
      <w:szCs w:val="22"/>
      <w:lang w:bidi="en-US"/>
    </w:rPr>
  </w:style>
  <w:style w:type="character" w:customStyle="1" w:styleId="NoSpacingChar">
    <w:name w:val="No Spacing Char"/>
    <w:link w:val="NoSpacing"/>
    <w:uiPriority w:val="1"/>
    <w:rsid w:val="00350418"/>
    <w:rPr>
      <w:rFonts w:ascii="Calibri" w:hAnsi="Calibri"/>
      <w:sz w:val="22"/>
      <w:szCs w:val="22"/>
      <w:lang w:val="en-US" w:eastAsia="en-US" w:bidi="en-US"/>
    </w:rPr>
  </w:style>
  <w:style w:type="table" w:styleId="TableGrid">
    <w:name w:val="Table Grid"/>
    <w:basedOn w:val="TableNormal"/>
    <w:uiPriority w:val="59"/>
    <w:rsid w:val="00350418"/>
    <w:pPr>
      <w:ind w:firstLine="360"/>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50418"/>
    <w:rPr>
      <w:b/>
      <w:bCs/>
      <w:i/>
      <w:iCs/>
      <w:color w:val="4F81BD"/>
      <w:sz w:val="22"/>
      <w:szCs w:val="22"/>
    </w:rPr>
  </w:style>
  <w:style w:type="paragraph" w:customStyle="1" w:styleId="BodyText1">
    <w:name w:val="Body Text1"/>
    <w:link w:val="BodytextChar"/>
    <w:qFormat/>
    <w:rsid w:val="00C729F1"/>
    <w:pPr>
      <w:spacing w:after="120"/>
      <w:jc w:val="both"/>
    </w:pPr>
    <w:rPr>
      <w:rFonts w:ascii="Arial" w:hAnsi="Arial"/>
      <w:szCs w:val="24"/>
      <w:lang w:eastAsia="en-US"/>
    </w:rPr>
  </w:style>
  <w:style w:type="character" w:customStyle="1" w:styleId="BodytextChar">
    <w:name w:val="Body text Char"/>
    <w:link w:val="BodyText1"/>
    <w:rsid w:val="00C729F1"/>
    <w:rPr>
      <w:rFonts w:ascii="Arial" w:hAnsi="Arial"/>
      <w:szCs w:val="24"/>
      <w:lang w:eastAsia="en-US"/>
    </w:rPr>
  </w:style>
  <w:style w:type="paragraph" w:styleId="ListParagraph">
    <w:name w:val="List Paragraph"/>
    <w:basedOn w:val="Normal"/>
    <w:uiPriority w:val="34"/>
    <w:qFormat/>
    <w:rsid w:val="0081515C"/>
    <w:pPr>
      <w:ind w:left="720"/>
      <w:contextualSpacing/>
    </w:pPr>
    <w:rPr>
      <w:rFonts w:ascii="Arial" w:eastAsia="Calibri" w:hAnsi="Arial"/>
      <w:sz w:val="20"/>
      <w:szCs w:val="22"/>
      <w:lang w:val="en-CA"/>
    </w:rPr>
  </w:style>
  <w:style w:type="character" w:customStyle="1" w:styleId="FooterChar">
    <w:name w:val="Footer Char"/>
    <w:link w:val="Footer"/>
    <w:uiPriority w:val="99"/>
    <w:rsid w:val="00F04451"/>
    <w:rPr>
      <w:sz w:val="24"/>
      <w:szCs w:val="24"/>
      <w:lang w:val="en-US" w:eastAsia="en-US"/>
    </w:rPr>
  </w:style>
  <w:style w:type="character" w:styleId="CommentReference">
    <w:name w:val="annotation reference"/>
    <w:uiPriority w:val="99"/>
    <w:semiHidden/>
    <w:unhideWhenUsed/>
    <w:rsid w:val="003D2133"/>
    <w:rPr>
      <w:sz w:val="16"/>
      <w:szCs w:val="16"/>
    </w:rPr>
  </w:style>
  <w:style w:type="paragraph" w:styleId="CommentText">
    <w:name w:val="annotation text"/>
    <w:basedOn w:val="Normal"/>
    <w:link w:val="CommentTextChar"/>
    <w:uiPriority w:val="99"/>
    <w:semiHidden/>
    <w:unhideWhenUsed/>
    <w:rsid w:val="003D2133"/>
    <w:rPr>
      <w:sz w:val="20"/>
      <w:szCs w:val="20"/>
    </w:rPr>
  </w:style>
  <w:style w:type="character" w:customStyle="1" w:styleId="CommentTextChar">
    <w:name w:val="Comment Text Char"/>
    <w:link w:val="CommentText"/>
    <w:uiPriority w:val="99"/>
    <w:semiHidden/>
    <w:rsid w:val="003D2133"/>
    <w:rPr>
      <w:lang w:val="en-US" w:eastAsia="en-US"/>
    </w:rPr>
  </w:style>
  <w:style w:type="paragraph" w:styleId="CommentSubject">
    <w:name w:val="annotation subject"/>
    <w:basedOn w:val="CommentText"/>
    <w:next w:val="CommentText"/>
    <w:link w:val="CommentSubjectChar"/>
    <w:uiPriority w:val="99"/>
    <w:semiHidden/>
    <w:unhideWhenUsed/>
    <w:rsid w:val="003D2133"/>
    <w:rPr>
      <w:b/>
      <w:bCs/>
    </w:rPr>
  </w:style>
  <w:style w:type="character" w:customStyle="1" w:styleId="CommentSubjectChar">
    <w:name w:val="Comment Subject Char"/>
    <w:link w:val="CommentSubject"/>
    <w:uiPriority w:val="99"/>
    <w:semiHidden/>
    <w:rsid w:val="003D2133"/>
    <w:rPr>
      <w:b/>
      <w:bCs/>
      <w:lang w:val="en-US" w:eastAsia="en-US"/>
    </w:rPr>
  </w:style>
  <w:style w:type="paragraph" w:styleId="BalloonText">
    <w:name w:val="Balloon Text"/>
    <w:basedOn w:val="Normal"/>
    <w:link w:val="BalloonTextChar"/>
    <w:uiPriority w:val="99"/>
    <w:semiHidden/>
    <w:unhideWhenUsed/>
    <w:rsid w:val="003D2133"/>
    <w:rPr>
      <w:rFonts w:ascii="Tahoma" w:hAnsi="Tahoma" w:cs="Tahoma"/>
      <w:sz w:val="16"/>
      <w:szCs w:val="16"/>
    </w:rPr>
  </w:style>
  <w:style w:type="character" w:customStyle="1" w:styleId="BalloonTextChar">
    <w:name w:val="Balloon Text Char"/>
    <w:link w:val="BalloonText"/>
    <w:uiPriority w:val="99"/>
    <w:semiHidden/>
    <w:rsid w:val="003D2133"/>
    <w:rPr>
      <w:rFonts w:ascii="Tahoma" w:hAnsi="Tahoma" w:cs="Tahoma"/>
      <w:sz w:val="16"/>
      <w:szCs w:val="16"/>
      <w:lang w:val="en-US" w:eastAsia="en-US"/>
    </w:rPr>
  </w:style>
  <w:style w:type="paragraph" w:customStyle="1" w:styleId="Default">
    <w:name w:val="Default"/>
    <w:rsid w:val="00FC3969"/>
    <w:pPr>
      <w:autoSpaceDE w:val="0"/>
      <w:autoSpaceDN w:val="0"/>
      <w:adjustRightInd w:val="0"/>
    </w:pPr>
    <w:rPr>
      <w:rFonts w:eastAsia="Calibri"/>
      <w:color w:val="000000"/>
      <w:sz w:val="24"/>
      <w:szCs w:val="24"/>
      <w:lang w:eastAsia="en-US"/>
    </w:rPr>
  </w:style>
  <w:style w:type="paragraph" w:styleId="FootnoteText">
    <w:name w:val="footnote text"/>
    <w:basedOn w:val="Normal"/>
    <w:link w:val="FootnoteTextChar"/>
    <w:uiPriority w:val="99"/>
    <w:unhideWhenUsed/>
    <w:rsid w:val="00B96805"/>
    <w:rPr>
      <w:sz w:val="20"/>
      <w:szCs w:val="20"/>
      <w:lang w:val="da-DK" w:eastAsia="da-DK"/>
    </w:rPr>
  </w:style>
  <w:style w:type="character" w:customStyle="1" w:styleId="FootnoteTextChar">
    <w:name w:val="Footnote Text Char"/>
    <w:link w:val="FootnoteText"/>
    <w:uiPriority w:val="99"/>
    <w:rsid w:val="00B96805"/>
    <w:rPr>
      <w:lang w:val="da-DK" w:eastAsia="da-DK"/>
    </w:rPr>
  </w:style>
  <w:style w:type="character" w:styleId="FootnoteReference">
    <w:name w:val="footnote reference"/>
    <w:uiPriority w:val="99"/>
    <w:semiHidden/>
    <w:unhideWhenUsed/>
    <w:rsid w:val="00B96805"/>
    <w:rPr>
      <w:vertAlign w:val="superscript"/>
    </w:rPr>
  </w:style>
  <w:style w:type="paragraph" w:styleId="PlainText">
    <w:name w:val="Plain Text"/>
    <w:basedOn w:val="Normal"/>
    <w:link w:val="PlainTextChar"/>
    <w:uiPriority w:val="99"/>
    <w:semiHidden/>
    <w:unhideWhenUsed/>
    <w:rsid w:val="00991B29"/>
    <w:rPr>
      <w:rFonts w:ascii="Calibri" w:eastAsia="Calibri" w:hAnsi="Calibri" w:cs="Consolas"/>
      <w:sz w:val="22"/>
      <w:szCs w:val="21"/>
      <w:lang w:val="en-GB"/>
    </w:rPr>
  </w:style>
  <w:style w:type="character" w:customStyle="1" w:styleId="PlainTextChar">
    <w:name w:val="Plain Text Char"/>
    <w:link w:val="PlainText"/>
    <w:uiPriority w:val="99"/>
    <w:semiHidden/>
    <w:rsid w:val="00991B29"/>
    <w:rPr>
      <w:rFonts w:ascii="Calibri" w:eastAsia="Calibri" w:hAnsi="Calibri" w:cs="Consolas"/>
      <w:sz w:val="22"/>
      <w:szCs w:val="21"/>
      <w:lang w:eastAsia="en-US"/>
    </w:rPr>
  </w:style>
  <w:style w:type="paragraph" w:styleId="Revision">
    <w:name w:val="Revision"/>
    <w:hidden/>
    <w:uiPriority w:val="99"/>
    <w:semiHidden/>
    <w:rsid w:val="00D038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980">
      <w:bodyDiv w:val="1"/>
      <w:marLeft w:val="0"/>
      <w:marRight w:val="0"/>
      <w:marTop w:val="0"/>
      <w:marBottom w:val="0"/>
      <w:divBdr>
        <w:top w:val="none" w:sz="0" w:space="0" w:color="auto"/>
        <w:left w:val="none" w:sz="0" w:space="0" w:color="auto"/>
        <w:bottom w:val="none" w:sz="0" w:space="0" w:color="auto"/>
        <w:right w:val="none" w:sz="0" w:space="0" w:color="auto"/>
      </w:divBdr>
    </w:div>
    <w:div w:id="1283996768">
      <w:bodyDiv w:val="1"/>
      <w:marLeft w:val="0"/>
      <w:marRight w:val="0"/>
      <w:marTop w:val="0"/>
      <w:marBottom w:val="0"/>
      <w:divBdr>
        <w:top w:val="none" w:sz="0" w:space="0" w:color="auto"/>
        <w:left w:val="none" w:sz="0" w:space="0" w:color="auto"/>
        <w:bottom w:val="none" w:sz="0" w:space="0" w:color="auto"/>
        <w:right w:val="none" w:sz="0" w:space="0" w:color="auto"/>
      </w:divBdr>
    </w:div>
    <w:div w:id="1718779516">
      <w:bodyDiv w:val="1"/>
      <w:marLeft w:val="0"/>
      <w:marRight w:val="0"/>
      <w:marTop w:val="0"/>
      <w:marBottom w:val="0"/>
      <w:divBdr>
        <w:top w:val="none" w:sz="0" w:space="0" w:color="auto"/>
        <w:left w:val="none" w:sz="0" w:space="0" w:color="auto"/>
        <w:bottom w:val="none" w:sz="0" w:space="0" w:color="auto"/>
        <w:right w:val="none" w:sz="0" w:space="0" w:color="auto"/>
      </w:divBdr>
    </w:div>
    <w:div w:id="1751190857">
      <w:bodyDiv w:val="1"/>
      <w:marLeft w:val="0"/>
      <w:marRight w:val="0"/>
      <w:marTop w:val="0"/>
      <w:marBottom w:val="0"/>
      <w:divBdr>
        <w:top w:val="none" w:sz="0" w:space="0" w:color="auto"/>
        <w:left w:val="none" w:sz="0" w:space="0" w:color="auto"/>
        <w:bottom w:val="none" w:sz="0" w:space="0" w:color="auto"/>
        <w:right w:val="none" w:sz="0" w:space="0" w:color="auto"/>
      </w:divBdr>
    </w:div>
    <w:div w:id="18243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9498</CharactersWithSpaces>
  <SharedDoc>false</SharedDoc>
  <HLinks>
    <vt:vector size="6" baseType="variant">
      <vt:variant>
        <vt:i4>4259913</vt:i4>
      </vt:variant>
      <vt:variant>
        <vt:i4>0</vt:i4>
      </vt:variant>
      <vt:variant>
        <vt:i4>0</vt:i4>
      </vt:variant>
      <vt:variant>
        <vt:i4>5</vt:i4>
      </vt:variant>
      <vt:variant>
        <vt:lpwstr>http://www.intracen.org/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2018-07-20T10:43:00Z</dcterms:created>
  <dcterms:modified xsi:type="dcterms:W3CDTF">2018-07-20T10:43:00Z</dcterms:modified>
</cp:coreProperties>
</file>