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0F0"/>
  <w:body>
    <w:p w14:paraId="4DFFC3FB" w14:textId="2D7E2FF7" w:rsidR="00731F18" w:rsidRPr="00E620D0" w:rsidRDefault="00731F18" w:rsidP="00731F18">
      <w:pPr>
        <w:jc w:val="center"/>
        <w:rPr>
          <w:rFonts w:cstheme="minorHAnsi"/>
          <w:b/>
          <w:bCs/>
          <w:color w:val="C00000"/>
          <w:sz w:val="20"/>
          <w:szCs w:val="20"/>
          <w:lang w:val="en-CA"/>
        </w:rPr>
      </w:pPr>
      <w:r w:rsidRPr="00E620D0">
        <w:rPr>
          <w:rFonts w:cstheme="minorHAnsi"/>
          <w:b/>
          <w:bCs/>
          <w:color w:val="C00000"/>
          <w:sz w:val="20"/>
          <w:szCs w:val="20"/>
          <w:lang w:val="en-CA"/>
        </w:rPr>
        <w:t xml:space="preserve">ENTREPRENEURSHIP, LEADERSHIP AND INFORMATION TECHNOLOGY </w:t>
      </w:r>
    </w:p>
    <w:p w14:paraId="06F3D7F1" w14:textId="2DE68013" w:rsidR="00731F18" w:rsidRPr="00E620D0" w:rsidRDefault="00731F18" w:rsidP="00731F18">
      <w:pPr>
        <w:jc w:val="center"/>
        <w:rPr>
          <w:rFonts w:cstheme="minorHAnsi"/>
          <w:b/>
          <w:bCs/>
          <w:color w:val="C00000"/>
          <w:sz w:val="20"/>
          <w:szCs w:val="20"/>
          <w:lang w:val="en-CA"/>
        </w:rPr>
      </w:pPr>
      <w:r w:rsidRPr="00E620D0">
        <w:rPr>
          <w:rFonts w:cstheme="minorHAnsi"/>
          <w:b/>
          <w:bCs/>
          <w:color w:val="C00000"/>
          <w:sz w:val="20"/>
          <w:szCs w:val="20"/>
          <w:lang w:val="en-CA"/>
        </w:rPr>
        <w:t xml:space="preserve">(ELIT 2020) </w:t>
      </w:r>
    </w:p>
    <w:p w14:paraId="4FB7CE6B" w14:textId="27854212" w:rsidR="00B01367" w:rsidRPr="00E620D0" w:rsidRDefault="00731F18" w:rsidP="00731F18">
      <w:pPr>
        <w:jc w:val="center"/>
        <w:rPr>
          <w:rFonts w:cstheme="minorHAnsi"/>
          <w:b/>
          <w:bCs/>
          <w:color w:val="C00000"/>
          <w:sz w:val="20"/>
          <w:szCs w:val="20"/>
          <w:lang w:val="en-CA"/>
        </w:rPr>
      </w:pPr>
      <w:r w:rsidRPr="00E620D0">
        <w:rPr>
          <w:rFonts w:cstheme="minorHAnsi"/>
          <w:b/>
          <w:bCs/>
          <w:color w:val="C00000"/>
          <w:sz w:val="20"/>
          <w:szCs w:val="20"/>
          <w:lang w:val="en-CA"/>
        </w:rPr>
        <w:t>5</w:t>
      </w:r>
      <w:r w:rsidRPr="00E620D0">
        <w:rPr>
          <w:rFonts w:cstheme="minorHAnsi"/>
          <w:b/>
          <w:bCs/>
          <w:color w:val="C00000"/>
          <w:sz w:val="20"/>
          <w:szCs w:val="20"/>
          <w:vertAlign w:val="superscript"/>
          <w:lang w:val="en-CA"/>
        </w:rPr>
        <w:t>TH</w:t>
      </w:r>
      <w:r w:rsidRPr="00E620D0">
        <w:rPr>
          <w:rFonts w:cstheme="minorHAnsi"/>
          <w:b/>
          <w:bCs/>
          <w:color w:val="C00000"/>
          <w:sz w:val="20"/>
          <w:szCs w:val="20"/>
          <w:lang w:val="en-CA"/>
        </w:rPr>
        <w:t xml:space="preserve"> EDITION NATIONAL YOUTH SUMMER CAMP</w:t>
      </w:r>
    </w:p>
    <w:p w14:paraId="292C7CBB" w14:textId="3E44718C" w:rsidR="00731F18" w:rsidRPr="00E620D0" w:rsidRDefault="00731F18" w:rsidP="00731F18">
      <w:pPr>
        <w:jc w:val="center"/>
        <w:rPr>
          <w:rFonts w:cstheme="minorHAnsi"/>
          <w:sz w:val="20"/>
          <w:szCs w:val="20"/>
          <w:u w:val="thick"/>
          <w:lang w:val="en-CA"/>
        </w:rPr>
      </w:pPr>
      <w:r w:rsidRPr="00E620D0">
        <w:rPr>
          <w:rFonts w:cstheme="minorHAnsi"/>
          <w:noProof/>
          <w:sz w:val="20"/>
          <w:szCs w:val="20"/>
        </w:rPr>
        <mc:AlternateContent>
          <mc:Choice Requires="wps">
            <w:drawing>
              <wp:anchor distT="0" distB="0" distL="114300" distR="114300" simplePos="0" relativeHeight="251659264" behindDoc="0" locked="0" layoutInCell="1" allowOverlap="1" wp14:anchorId="36C55D10" wp14:editId="6A4D2A4E">
                <wp:simplePos x="0" y="0"/>
                <wp:positionH relativeFrom="column">
                  <wp:posOffset>-73152</wp:posOffset>
                </wp:positionH>
                <wp:positionV relativeFrom="paragraph">
                  <wp:posOffset>41045</wp:posOffset>
                </wp:positionV>
                <wp:extent cx="6012307" cy="45719"/>
                <wp:effectExtent l="0" t="0" r="7620" b="18415"/>
                <wp:wrapNone/>
                <wp:docPr id="3" name="Rectangle 3"/>
                <wp:cNvGraphicFramePr/>
                <a:graphic xmlns:a="http://schemas.openxmlformats.org/drawingml/2006/main">
                  <a:graphicData uri="http://schemas.microsoft.com/office/word/2010/wordprocessingShape">
                    <wps:wsp>
                      <wps:cNvSpPr/>
                      <wps:spPr>
                        <a:xfrm flipV="1">
                          <a:off x="0" y="0"/>
                          <a:ext cx="6012307"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78D80D5" id="Rectangle 3" o:spid="_x0000_s1026" style="position:absolute;margin-left:-5.75pt;margin-top:3.25pt;width:473.4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" fillcolor="#4472c4 [3204]" strokecolor="#1f3763 [1604]" strokeweight="1pt"/>
            </w:pict>
          </mc:Fallback>
        </mc:AlternateContent>
      </w:r>
    </w:p>
    <w:p w14:paraId="3A296DFA" w14:textId="2F649352" w:rsidR="00D54599" w:rsidRPr="00E620D0" w:rsidRDefault="00C116DB" w:rsidP="00731F18">
      <w:pPr>
        <w:tabs>
          <w:tab w:val="right" w:pos="9020"/>
        </w:tabs>
        <w:jc w:val="center"/>
        <w:rPr>
          <w:rFonts w:cstheme="minorHAnsi"/>
          <w:b/>
          <w:bCs/>
          <w:color w:val="000000" w:themeColor="text1"/>
          <w:sz w:val="20"/>
          <w:szCs w:val="20"/>
          <w:u w:val="single"/>
          <w:lang w:val="en-CA"/>
        </w:rPr>
      </w:pPr>
      <w:r>
        <w:rPr>
          <w:rFonts w:cstheme="minorHAnsi"/>
          <w:b/>
          <w:bCs/>
          <w:color w:val="000000" w:themeColor="text1"/>
          <w:sz w:val="20"/>
          <w:szCs w:val="20"/>
          <w:u w:val="single"/>
          <w:lang w:val="en-CA"/>
        </w:rPr>
        <w:t>CALL FOR APPLICATION</w:t>
      </w:r>
    </w:p>
    <w:p w14:paraId="1671BD96" w14:textId="77777777" w:rsidR="00731F18" w:rsidRPr="00E620D0" w:rsidRDefault="00731F18" w:rsidP="00731F18">
      <w:pPr>
        <w:tabs>
          <w:tab w:val="right" w:pos="9020"/>
        </w:tabs>
        <w:jc w:val="center"/>
        <w:rPr>
          <w:rFonts w:cstheme="minorHAnsi"/>
          <w:sz w:val="20"/>
          <w:szCs w:val="20"/>
          <w:u w:val="double"/>
          <w:lang w:val="en-CA"/>
        </w:rPr>
      </w:pPr>
    </w:p>
    <w:p w14:paraId="182C3F8A" w14:textId="71AF48BA" w:rsidR="00D556CE" w:rsidRPr="00E620D0" w:rsidRDefault="004F36B9" w:rsidP="00731F18">
      <w:pPr>
        <w:jc w:val="both"/>
        <w:rPr>
          <w:rFonts w:cstheme="minorHAnsi"/>
          <w:sz w:val="20"/>
          <w:szCs w:val="20"/>
          <w:lang w:val="en-CA"/>
        </w:rPr>
      </w:pPr>
      <w:r w:rsidRPr="00E620D0">
        <w:rPr>
          <w:rFonts w:cstheme="minorHAnsi"/>
          <w:sz w:val="20"/>
          <w:szCs w:val="20"/>
          <w:lang w:val="en-CA"/>
        </w:rPr>
        <w:t>The Global Youth Innovation N</w:t>
      </w:r>
      <w:r w:rsidR="00D54599" w:rsidRPr="00E620D0">
        <w:rPr>
          <w:rFonts w:cstheme="minorHAnsi"/>
          <w:sz w:val="20"/>
          <w:szCs w:val="20"/>
          <w:lang w:val="en-CA"/>
        </w:rPr>
        <w:t xml:space="preserve">etwork (GYIN) </w:t>
      </w:r>
      <w:r w:rsidRPr="00E620D0">
        <w:rPr>
          <w:rFonts w:cstheme="minorHAnsi"/>
          <w:sz w:val="20"/>
          <w:szCs w:val="20"/>
          <w:lang w:val="en-CA"/>
        </w:rPr>
        <w:t xml:space="preserve">Gambia </w:t>
      </w:r>
      <w:r w:rsidR="00D54599" w:rsidRPr="00E620D0">
        <w:rPr>
          <w:rFonts w:cstheme="minorHAnsi"/>
          <w:sz w:val="20"/>
          <w:szCs w:val="20"/>
          <w:lang w:val="en-CA"/>
        </w:rPr>
        <w:t xml:space="preserve">and the </w:t>
      </w:r>
      <w:r w:rsidRPr="00E620D0">
        <w:rPr>
          <w:rFonts w:cstheme="minorHAnsi"/>
          <w:sz w:val="20"/>
          <w:szCs w:val="20"/>
          <w:lang w:val="en-CA"/>
        </w:rPr>
        <w:t>International Trade C</w:t>
      </w:r>
      <w:r w:rsidR="00D556CE" w:rsidRPr="00E620D0">
        <w:rPr>
          <w:rFonts w:cstheme="minorHAnsi"/>
          <w:sz w:val="20"/>
          <w:szCs w:val="20"/>
          <w:lang w:val="en-CA"/>
        </w:rPr>
        <w:t>entre (I</w:t>
      </w:r>
      <w:r w:rsidRPr="00E620D0">
        <w:rPr>
          <w:rFonts w:cstheme="minorHAnsi"/>
          <w:sz w:val="20"/>
          <w:szCs w:val="20"/>
          <w:lang w:val="en-CA"/>
        </w:rPr>
        <w:t>TC) in partnership through the Youth Empowerment P</w:t>
      </w:r>
      <w:r w:rsidR="00D556CE" w:rsidRPr="00E620D0">
        <w:rPr>
          <w:rFonts w:cstheme="minorHAnsi"/>
          <w:sz w:val="20"/>
          <w:szCs w:val="20"/>
          <w:lang w:val="en-CA"/>
        </w:rPr>
        <w:t>roject (YEP) invite interested candidates to participate in the Entrepreneursh</w:t>
      </w:r>
      <w:r w:rsidRPr="00E620D0">
        <w:rPr>
          <w:rFonts w:cstheme="minorHAnsi"/>
          <w:sz w:val="20"/>
          <w:szCs w:val="20"/>
          <w:lang w:val="en-CA"/>
        </w:rPr>
        <w:t>ip, Leadership and Information T</w:t>
      </w:r>
      <w:r w:rsidR="00D556CE" w:rsidRPr="00E620D0">
        <w:rPr>
          <w:rFonts w:cstheme="minorHAnsi"/>
          <w:sz w:val="20"/>
          <w:szCs w:val="20"/>
          <w:lang w:val="en-CA"/>
        </w:rPr>
        <w:t>echnology (ELIT 2020) 5</w:t>
      </w:r>
      <w:r w:rsidR="00D556CE" w:rsidRPr="00E620D0">
        <w:rPr>
          <w:rFonts w:cstheme="minorHAnsi"/>
          <w:sz w:val="20"/>
          <w:szCs w:val="20"/>
          <w:vertAlign w:val="superscript"/>
          <w:lang w:val="en-CA"/>
        </w:rPr>
        <w:t>th</w:t>
      </w:r>
      <w:r w:rsidR="00D556CE" w:rsidRPr="00E620D0">
        <w:rPr>
          <w:rFonts w:cstheme="minorHAnsi"/>
          <w:sz w:val="20"/>
          <w:szCs w:val="20"/>
          <w:lang w:val="en-CA"/>
        </w:rPr>
        <w:t xml:space="preserve"> edition national youth summer camp. This opportunity will allow young p</w:t>
      </w:r>
      <w:r w:rsidR="00731F18" w:rsidRPr="00E620D0">
        <w:rPr>
          <w:rFonts w:cstheme="minorHAnsi"/>
          <w:sz w:val="20"/>
          <w:szCs w:val="20"/>
          <w:lang w:val="en-CA"/>
        </w:rPr>
        <w:t>e</w:t>
      </w:r>
      <w:r w:rsidR="00D556CE" w:rsidRPr="00E620D0">
        <w:rPr>
          <w:rFonts w:cstheme="minorHAnsi"/>
          <w:sz w:val="20"/>
          <w:szCs w:val="20"/>
          <w:lang w:val="en-CA"/>
        </w:rPr>
        <w:t>ople to acqu</w:t>
      </w:r>
      <w:r w:rsidR="00731F18" w:rsidRPr="00E620D0">
        <w:rPr>
          <w:rFonts w:cstheme="minorHAnsi"/>
          <w:sz w:val="20"/>
          <w:szCs w:val="20"/>
          <w:lang w:val="en-CA"/>
        </w:rPr>
        <w:t>i</w:t>
      </w:r>
      <w:r w:rsidR="00D556CE" w:rsidRPr="00E620D0">
        <w:rPr>
          <w:rFonts w:cstheme="minorHAnsi"/>
          <w:sz w:val="20"/>
          <w:szCs w:val="20"/>
          <w:lang w:val="en-CA"/>
        </w:rPr>
        <w:t>re relevant knowledge and skills to start and successfully manage an enterprise or business venture.</w:t>
      </w:r>
    </w:p>
    <w:p w14:paraId="4F429C53" w14:textId="4973FFF5" w:rsidR="00D556CE" w:rsidRPr="00E620D0" w:rsidRDefault="00D556CE" w:rsidP="00731F18">
      <w:pPr>
        <w:jc w:val="both"/>
        <w:rPr>
          <w:rFonts w:cstheme="minorHAnsi"/>
          <w:sz w:val="20"/>
          <w:szCs w:val="20"/>
          <w:lang w:val="en-CA"/>
        </w:rPr>
      </w:pPr>
    </w:p>
    <w:p w14:paraId="71ED30D9" w14:textId="09C7D8D4" w:rsidR="00E620D0" w:rsidRDefault="00731F18" w:rsidP="00E620D0">
      <w:pPr>
        <w:pStyle w:val="ListParagraph1"/>
        <w:ind w:left="0"/>
        <w:jc w:val="both"/>
        <w:rPr>
          <w:rFonts w:cstheme="minorHAnsi"/>
          <w:b/>
          <w:bCs/>
          <w:color w:val="C00000"/>
          <w:lang w:val="en-CA"/>
        </w:rPr>
      </w:pPr>
      <w:r w:rsidRPr="00E620D0">
        <w:rPr>
          <w:rFonts w:cstheme="minorHAnsi"/>
          <w:b/>
          <w:bCs/>
          <w:color w:val="C00000"/>
          <w:lang w:val="en-CA"/>
        </w:rPr>
        <w:t xml:space="preserve">THEME: </w:t>
      </w:r>
      <w:r w:rsidR="00BC2626" w:rsidRPr="00E620D0">
        <w:rPr>
          <w:rFonts w:cstheme="minorHAnsi"/>
          <w:b/>
          <w:bCs/>
          <w:color w:val="C00000"/>
          <w:lang w:val="en-CA"/>
        </w:rPr>
        <w:t xml:space="preserve">Entrepreneurship </w:t>
      </w:r>
      <w:r w:rsidR="005629A6">
        <w:rPr>
          <w:rFonts w:cstheme="minorHAnsi"/>
          <w:b/>
          <w:bCs/>
          <w:color w:val="C00000"/>
          <w:lang w:val="en-CA"/>
        </w:rPr>
        <w:t>in the times of COVID-19 Crisis</w:t>
      </w:r>
      <w:bookmarkStart w:id="0" w:name="_GoBack"/>
      <w:bookmarkEnd w:id="0"/>
    </w:p>
    <w:p w14:paraId="7D9025EE" w14:textId="128BBCA2" w:rsidR="00D556CE" w:rsidRPr="00E620D0" w:rsidRDefault="00C116DB" w:rsidP="00F5418A">
      <w:pPr>
        <w:pStyle w:val="ListParagraph1"/>
        <w:ind w:left="0"/>
        <w:jc w:val="both"/>
        <w:rPr>
          <w:rFonts w:cstheme="minorHAnsi"/>
          <w:lang w:val="en-CA"/>
        </w:rPr>
      </w:pPr>
      <w:r w:rsidRPr="00C116DB">
        <w:rPr>
          <w:rFonts w:cstheme="minorHAnsi"/>
          <w:lang w:val="en-CA"/>
        </w:rPr>
        <w:t>The spread of the Corona Virus has directly affected businesses worldwide; Small businesses are most harshly affected through production constraints, supply chain disruptions, lack of funding, loss of markets, and many other disruptions. ELIT 2020 will respond by building on its culture of creating equal opportunity for both male and female, young people on the camp's theme. This year's edition will place emphasis on using technology as a tool for growing successful businesses; participants will be introduced to efficient ways on how to use technology in managing their daily business processes</w:t>
      </w:r>
      <w:r>
        <w:rPr>
          <w:rFonts w:cstheme="minorHAnsi"/>
          <w:lang w:val="en-CA"/>
        </w:rPr>
        <w:t xml:space="preserve">. </w:t>
      </w:r>
      <w:r w:rsidR="00D556CE" w:rsidRPr="00E620D0">
        <w:rPr>
          <w:rFonts w:cstheme="minorHAnsi"/>
          <w:lang w:val="en-CA"/>
        </w:rPr>
        <w:t>Previous ELIT’s has impa</w:t>
      </w:r>
      <w:r w:rsidR="00BC2626" w:rsidRPr="00E620D0">
        <w:rPr>
          <w:rFonts w:cstheme="minorHAnsi"/>
          <w:lang w:val="en-CA"/>
        </w:rPr>
        <w:t xml:space="preserve">cted </w:t>
      </w:r>
      <w:r w:rsidR="00D556CE" w:rsidRPr="00E620D0">
        <w:rPr>
          <w:rFonts w:cstheme="minorHAnsi"/>
          <w:lang w:val="en-CA"/>
        </w:rPr>
        <w:t>greatly by changing liveliho</w:t>
      </w:r>
      <w:r>
        <w:rPr>
          <w:rFonts w:cstheme="minorHAnsi"/>
          <w:lang w:val="en-CA"/>
        </w:rPr>
        <w:t>ods of young people’s in particular to</w:t>
      </w:r>
      <w:r w:rsidR="00D556CE" w:rsidRPr="00E620D0">
        <w:rPr>
          <w:rFonts w:cstheme="minorHAnsi"/>
          <w:lang w:val="en-CA"/>
        </w:rPr>
        <w:t xml:space="preserve"> those in the rural areas to become job creators in the poultry, ho</w:t>
      </w:r>
      <w:r w:rsidR="00731F18" w:rsidRPr="00E620D0">
        <w:rPr>
          <w:rFonts w:cstheme="minorHAnsi"/>
          <w:lang w:val="en-CA"/>
        </w:rPr>
        <w:t>r</w:t>
      </w:r>
      <w:r w:rsidR="00D556CE" w:rsidRPr="00E620D0">
        <w:rPr>
          <w:rFonts w:cstheme="minorHAnsi"/>
          <w:lang w:val="en-CA"/>
        </w:rPr>
        <w:t xml:space="preserve">ticulture, rice </w:t>
      </w:r>
      <w:r w:rsidR="008F4FFB" w:rsidRPr="00E620D0">
        <w:rPr>
          <w:rFonts w:cstheme="minorHAnsi"/>
          <w:lang w:val="en-CA"/>
        </w:rPr>
        <w:t xml:space="preserve">value </w:t>
      </w:r>
      <w:r w:rsidR="00D556CE" w:rsidRPr="00E620D0">
        <w:rPr>
          <w:rFonts w:cstheme="minorHAnsi"/>
          <w:lang w:val="en-CA"/>
        </w:rPr>
        <w:t>chain, small ruminants, agro-marketing.</w:t>
      </w:r>
      <w:r w:rsidR="00BC2626" w:rsidRPr="00E620D0">
        <w:rPr>
          <w:rFonts w:cstheme="minorHAnsi"/>
          <w:lang w:val="en-CA"/>
        </w:rPr>
        <w:t xml:space="preserve"> </w:t>
      </w:r>
    </w:p>
    <w:p w14:paraId="506607C0" w14:textId="772239FF" w:rsidR="00D556CE" w:rsidRPr="00E620D0" w:rsidRDefault="00731F18" w:rsidP="00731F18">
      <w:pPr>
        <w:jc w:val="both"/>
        <w:rPr>
          <w:rFonts w:cstheme="minorHAnsi"/>
          <w:b/>
          <w:bCs/>
          <w:color w:val="C00000"/>
          <w:sz w:val="20"/>
          <w:szCs w:val="20"/>
          <w:lang w:val="en-CA"/>
        </w:rPr>
      </w:pPr>
      <w:r w:rsidRPr="00E620D0">
        <w:rPr>
          <w:rFonts w:cstheme="minorHAnsi"/>
          <w:b/>
          <w:bCs/>
          <w:color w:val="C00000"/>
          <w:sz w:val="20"/>
          <w:szCs w:val="20"/>
          <w:lang w:val="en-CA"/>
        </w:rPr>
        <w:t>Eligibility</w:t>
      </w:r>
      <w:r w:rsidR="00D556CE" w:rsidRPr="00E620D0">
        <w:rPr>
          <w:rFonts w:cstheme="minorHAnsi"/>
          <w:b/>
          <w:bCs/>
          <w:color w:val="C00000"/>
          <w:sz w:val="20"/>
          <w:szCs w:val="20"/>
          <w:lang w:val="en-CA"/>
        </w:rPr>
        <w:t xml:space="preserve"> </w:t>
      </w:r>
      <w:r w:rsidRPr="00E620D0">
        <w:rPr>
          <w:rFonts w:cstheme="minorHAnsi"/>
          <w:b/>
          <w:bCs/>
          <w:color w:val="C00000"/>
          <w:sz w:val="20"/>
          <w:szCs w:val="20"/>
          <w:lang w:val="en-CA"/>
        </w:rPr>
        <w:t>&amp; Selection Criteria</w:t>
      </w:r>
    </w:p>
    <w:p w14:paraId="1697DCAA" w14:textId="772A0AE7" w:rsidR="00D556CE" w:rsidRPr="00E620D0" w:rsidRDefault="00D556CE" w:rsidP="00731F18">
      <w:pPr>
        <w:pStyle w:val="ListParagraph"/>
        <w:numPr>
          <w:ilvl w:val="0"/>
          <w:numId w:val="1"/>
        </w:numPr>
        <w:jc w:val="both"/>
        <w:rPr>
          <w:rFonts w:cstheme="minorHAnsi"/>
          <w:sz w:val="20"/>
          <w:szCs w:val="20"/>
          <w:lang w:val="en-CA"/>
        </w:rPr>
      </w:pPr>
      <w:r w:rsidRPr="00E620D0">
        <w:rPr>
          <w:rFonts w:cstheme="minorHAnsi"/>
          <w:sz w:val="20"/>
          <w:szCs w:val="20"/>
          <w:lang w:val="en-CA"/>
        </w:rPr>
        <w:t>Participants should have interest in one of the following fields</w:t>
      </w:r>
    </w:p>
    <w:p w14:paraId="22F12CA4" w14:textId="16CE866F" w:rsidR="00D556CE" w:rsidRPr="00E620D0" w:rsidRDefault="00D556CE" w:rsidP="00731F18">
      <w:pPr>
        <w:pStyle w:val="ListParagraph"/>
        <w:numPr>
          <w:ilvl w:val="0"/>
          <w:numId w:val="2"/>
        </w:numPr>
        <w:jc w:val="both"/>
        <w:rPr>
          <w:rFonts w:cstheme="minorHAnsi"/>
          <w:sz w:val="20"/>
          <w:szCs w:val="20"/>
          <w:lang w:val="en-CA"/>
        </w:rPr>
      </w:pPr>
      <w:r w:rsidRPr="00E620D0">
        <w:rPr>
          <w:rFonts w:cstheme="minorHAnsi"/>
          <w:sz w:val="20"/>
          <w:szCs w:val="20"/>
          <w:lang w:val="en-CA"/>
        </w:rPr>
        <w:t>Small rumina</w:t>
      </w:r>
      <w:r w:rsidR="00731F18" w:rsidRPr="00E620D0">
        <w:rPr>
          <w:rFonts w:cstheme="minorHAnsi"/>
          <w:sz w:val="20"/>
          <w:szCs w:val="20"/>
          <w:lang w:val="en-CA"/>
        </w:rPr>
        <w:t>n</w:t>
      </w:r>
      <w:r w:rsidRPr="00E620D0">
        <w:rPr>
          <w:rFonts w:cstheme="minorHAnsi"/>
          <w:sz w:val="20"/>
          <w:szCs w:val="20"/>
          <w:lang w:val="en-CA"/>
        </w:rPr>
        <w:t>ts including poultry, feed, supply of birds and marketing.</w:t>
      </w:r>
    </w:p>
    <w:p w14:paraId="0A6B2552" w14:textId="35ECBD47" w:rsidR="00D556CE" w:rsidRPr="00E620D0" w:rsidRDefault="00D556CE" w:rsidP="00731F18">
      <w:pPr>
        <w:pStyle w:val="ListParagraph"/>
        <w:numPr>
          <w:ilvl w:val="0"/>
          <w:numId w:val="2"/>
        </w:numPr>
        <w:jc w:val="both"/>
        <w:rPr>
          <w:rFonts w:cstheme="minorHAnsi"/>
          <w:sz w:val="20"/>
          <w:szCs w:val="20"/>
          <w:lang w:val="en-CA"/>
        </w:rPr>
      </w:pPr>
      <w:r w:rsidRPr="00E620D0">
        <w:rPr>
          <w:rFonts w:cstheme="minorHAnsi"/>
          <w:sz w:val="20"/>
          <w:szCs w:val="20"/>
          <w:lang w:val="en-CA"/>
        </w:rPr>
        <w:t>Horticulture</w:t>
      </w:r>
    </w:p>
    <w:p w14:paraId="562612A0" w14:textId="765C3B1F" w:rsidR="00D556CE" w:rsidRPr="00E620D0" w:rsidRDefault="00D556CE" w:rsidP="00731F18">
      <w:pPr>
        <w:pStyle w:val="ListParagraph"/>
        <w:numPr>
          <w:ilvl w:val="0"/>
          <w:numId w:val="2"/>
        </w:numPr>
        <w:jc w:val="both"/>
        <w:rPr>
          <w:rFonts w:cstheme="minorHAnsi"/>
          <w:sz w:val="20"/>
          <w:szCs w:val="20"/>
          <w:lang w:val="en-CA"/>
        </w:rPr>
      </w:pPr>
      <w:r w:rsidRPr="00E620D0">
        <w:rPr>
          <w:rFonts w:cstheme="minorHAnsi"/>
          <w:sz w:val="20"/>
          <w:szCs w:val="20"/>
          <w:lang w:val="en-CA"/>
        </w:rPr>
        <w:t>Rice value chain-processing, transportation and marketing of local rice</w:t>
      </w:r>
      <w:r w:rsidR="00BF3DDF" w:rsidRPr="00E620D0">
        <w:rPr>
          <w:rFonts w:cstheme="minorHAnsi"/>
          <w:sz w:val="20"/>
          <w:szCs w:val="20"/>
          <w:lang w:val="en-CA"/>
        </w:rPr>
        <w:t>.</w:t>
      </w:r>
    </w:p>
    <w:p w14:paraId="4B5514EA" w14:textId="0898B603" w:rsidR="00BF3DDF" w:rsidRPr="00E620D0" w:rsidRDefault="00BF3DDF" w:rsidP="00731F18">
      <w:pPr>
        <w:pStyle w:val="ListParagraph"/>
        <w:numPr>
          <w:ilvl w:val="0"/>
          <w:numId w:val="2"/>
        </w:numPr>
        <w:jc w:val="both"/>
        <w:rPr>
          <w:rFonts w:cstheme="minorHAnsi"/>
          <w:sz w:val="20"/>
          <w:szCs w:val="20"/>
          <w:lang w:val="en-CA"/>
        </w:rPr>
      </w:pPr>
      <w:r w:rsidRPr="00E620D0">
        <w:rPr>
          <w:rFonts w:cstheme="minorHAnsi"/>
          <w:sz w:val="20"/>
          <w:szCs w:val="20"/>
          <w:lang w:val="en-CA"/>
        </w:rPr>
        <w:t>Agro-marketing</w:t>
      </w:r>
    </w:p>
    <w:p w14:paraId="658B3D25" w14:textId="7CECC47D" w:rsidR="00BF3DDF" w:rsidRPr="00E620D0" w:rsidRDefault="00BF3DDF" w:rsidP="00731F18">
      <w:pPr>
        <w:pStyle w:val="ListParagraph"/>
        <w:numPr>
          <w:ilvl w:val="0"/>
          <w:numId w:val="1"/>
        </w:numPr>
        <w:jc w:val="both"/>
        <w:rPr>
          <w:rFonts w:cstheme="minorHAnsi"/>
          <w:sz w:val="20"/>
          <w:szCs w:val="20"/>
          <w:lang w:val="en-CA"/>
        </w:rPr>
      </w:pPr>
      <w:r w:rsidRPr="00E620D0">
        <w:rPr>
          <w:rFonts w:cstheme="minorHAnsi"/>
          <w:sz w:val="20"/>
          <w:szCs w:val="20"/>
          <w:lang w:val="en-CA"/>
        </w:rPr>
        <w:t>First time applicants and participants who have not yet benefited from training support will be given priority.</w:t>
      </w:r>
    </w:p>
    <w:p w14:paraId="223ADD42" w14:textId="44C59EA0" w:rsidR="00BF3DDF" w:rsidRPr="00E620D0" w:rsidRDefault="00BF3DDF" w:rsidP="00731F18">
      <w:pPr>
        <w:jc w:val="both"/>
        <w:rPr>
          <w:rFonts w:cstheme="minorHAnsi"/>
          <w:sz w:val="20"/>
          <w:szCs w:val="20"/>
          <w:lang w:val="en-CA"/>
        </w:rPr>
      </w:pPr>
    </w:p>
    <w:p w14:paraId="6C632A4D" w14:textId="18B55A8F" w:rsidR="00BF3DDF" w:rsidRPr="00E620D0" w:rsidRDefault="00BF3DDF" w:rsidP="00731F18">
      <w:pPr>
        <w:jc w:val="both"/>
        <w:rPr>
          <w:rFonts w:cstheme="minorHAnsi"/>
          <w:b/>
          <w:bCs/>
          <w:color w:val="C00000"/>
          <w:sz w:val="20"/>
          <w:szCs w:val="20"/>
          <w:lang w:val="en-CA"/>
        </w:rPr>
      </w:pPr>
      <w:r w:rsidRPr="00E620D0">
        <w:rPr>
          <w:rFonts w:cstheme="minorHAnsi"/>
          <w:b/>
          <w:bCs/>
          <w:color w:val="C00000"/>
          <w:sz w:val="20"/>
          <w:szCs w:val="20"/>
          <w:lang w:val="en-CA"/>
        </w:rPr>
        <w:t xml:space="preserve">Aims </w:t>
      </w:r>
      <w:r w:rsidR="00731F18" w:rsidRPr="00E620D0">
        <w:rPr>
          <w:rFonts w:cstheme="minorHAnsi"/>
          <w:b/>
          <w:bCs/>
          <w:color w:val="C00000"/>
          <w:sz w:val="20"/>
          <w:szCs w:val="20"/>
          <w:lang w:val="en-CA"/>
        </w:rPr>
        <w:t>and Objectives</w:t>
      </w:r>
    </w:p>
    <w:p w14:paraId="52016CFA" w14:textId="768C94BA" w:rsidR="00BF3DDF" w:rsidRPr="005943C4" w:rsidRDefault="005943C4" w:rsidP="005943C4">
      <w:pPr>
        <w:pStyle w:val="ListParagraph"/>
        <w:numPr>
          <w:ilvl w:val="0"/>
          <w:numId w:val="3"/>
        </w:numPr>
        <w:jc w:val="both"/>
        <w:rPr>
          <w:rFonts w:cstheme="minorHAnsi"/>
          <w:sz w:val="20"/>
          <w:szCs w:val="20"/>
          <w:lang w:val="en-CA"/>
        </w:rPr>
      </w:pPr>
      <w:r>
        <w:rPr>
          <w:rFonts w:cstheme="minorHAnsi"/>
          <w:sz w:val="20"/>
          <w:szCs w:val="20"/>
          <w:lang w:val="en-CA"/>
        </w:rPr>
        <w:t>Develop basic ITC Skills to manage small businesses</w:t>
      </w:r>
    </w:p>
    <w:p w14:paraId="507A5A70" w14:textId="45D5F211" w:rsidR="005943C4" w:rsidRPr="005943C4" w:rsidRDefault="005943C4" w:rsidP="005943C4">
      <w:pPr>
        <w:pStyle w:val="ListParagraph"/>
        <w:numPr>
          <w:ilvl w:val="0"/>
          <w:numId w:val="3"/>
        </w:numPr>
        <w:jc w:val="both"/>
        <w:rPr>
          <w:rFonts w:cstheme="minorHAnsi"/>
          <w:sz w:val="20"/>
          <w:szCs w:val="20"/>
          <w:lang w:val="en-CA"/>
        </w:rPr>
      </w:pPr>
      <w:r w:rsidRPr="00E620D0">
        <w:rPr>
          <w:rFonts w:cstheme="minorHAnsi"/>
          <w:sz w:val="20"/>
          <w:szCs w:val="20"/>
          <w:lang w:val="en-CA"/>
        </w:rPr>
        <w:t>D</w:t>
      </w:r>
      <w:r>
        <w:rPr>
          <w:rFonts w:cstheme="minorHAnsi"/>
          <w:sz w:val="20"/>
          <w:szCs w:val="20"/>
          <w:lang w:val="en-CA"/>
        </w:rPr>
        <w:t xml:space="preserve">evelop simple business management toolkits </w:t>
      </w:r>
      <w:proofErr w:type="spellStart"/>
      <w:r>
        <w:rPr>
          <w:rFonts w:cstheme="minorHAnsi"/>
          <w:sz w:val="20"/>
          <w:szCs w:val="20"/>
          <w:lang w:val="en-CA"/>
        </w:rPr>
        <w:t>eg</w:t>
      </w:r>
      <w:proofErr w:type="spellEnd"/>
      <w:r>
        <w:rPr>
          <w:rFonts w:cstheme="minorHAnsi"/>
          <w:sz w:val="20"/>
          <w:szCs w:val="20"/>
          <w:lang w:val="en-CA"/>
        </w:rPr>
        <w:t xml:space="preserve"> Business </w:t>
      </w:r>
      <w:r w:rsidR="00F5418A">
        <w:rPr>
          <w:rFonts w:cstheme="minorHAnsi"/>
          <w:sz w:val="20"/>
          <w:szCs w:val="20"/>
          <w:lang w:val="en-CA"/>
        </w:rPr>
        <w:t>Plan,</w:t>
      </w:r>
      <w:r>
        <w:rPr>
          <w:rFonts w:cstheme="minorHAnsi"/>
          <w:sz w:val="20"/>
          <w:szCs w:val="20"/>
          <w:lang w:val="en-CA"/>
        </w:rPr>
        <w:t xml:space="preserve"> Pitch Deck, </w:t>
      </w:r>
      <w:r w:rsidR="00186636">
        <w:rPr>
          <w:rFonts w:cstheme="minorHAnsi"/>
          <w:sz w:val="20"/>
          <w:szCs w:val="20"/>
          <w:lang w:val="en-CA"/>
        </w:rPr>
        <w:t xml:space="preserve">Business accounts </w:t>
      </w:r>
      <w:r>
        <w:rPr>
          <w:rFonts w:cstheme="minorHAnsi"/>
          <w:sz w:val="20"/>
          <w:szCs w:val="20"/>
          <w:lang w:val="en-CA"/>
        </w:rPr>
        <w:t xml:space="preserve">etc. </w:t>
      </w:r>
    </w:p>
    <w:p w14:paraId="2D42B22F" w14:textId="7FAF06FC" w:rsidR="00BF3DDF" w:rsidRPr="00E620D0" w:rsidRDefault="00BF3DDF" w:rsidP="00731F18">
      <w:pPr>
        <w:pStyle w:val="ListParagraph"/>
        <w:numPr>
          <w:ilvl w:val="0"/>
          <w:numId w:val="3"/>
        </w:numPr>
        <w:jc w:val="both"/>
        <w:rPr>
          <w:rFonts w:cstheme="minorHAnsi"/>
          <w:sz w:val="20"/>
          <w:szCs w:val="20"/>
          <w:lang w:val="en-CA"/>
        </w:rPr>
      </w:pPr>
      <w:r w:rsidRPr="00E620D0">
        <w:rPr>
          <w:rFonts w:cstheme="minorHAnsi"/>
          <w:sz w:val="20"/>
          <w:szCs w:val="20"/>
          <w:lang w:val="en-CA"/>
        </w:rPr>
        <w:t>Experience sharing on entrepreneurship, leadership, ICT and Agribusiness</w:t>
      </w:r>
    </w:p>
    <w:p w14:paraId="78ABE994" w14:textId="42B7D3A5" w:rsidR="00BF3DDF" w:rsidRPr="00E620D0" w:rsidRDefault="00BF3DDF" w:rsidP="00731F18">
      <w:pPr>
        <w:pStyle w:val="ListParagraph"/>
        <w:numPr>
          <w:ilvl w:val="0"/>
          <w:numId w:val="3"/>
        </w:numPr>
        <w:jc w:val="both"/>
        <w:rPr>
          <w:rFonts w:cstheme="minorHAnsi"/>
          <w:sz w:val="20"/>
          <w:szCs w:val="20"/>
          <w:lang w:val="en-CA"/>
        </w:rPr>
      </w:pPr>
      <w:r w:rsidRPr="00E620D0">
        <w:rPr>
          <w:rFonts w:cstheme="minorHAnsi"/>
          <w:sz w:val="20"/>
          <w:szCs w:val="20"/>
          <w:lang w:val="en-CA"/>
        </w:rPr>
        <w:t>Means of seeking business opportunity and networking thus linking them with projects supports</w:t>
      </w:r>
    </w:p>
    <w:p w14:paraId="213F450C" w14:textId="12C51AF1" w:rsidR="00BF3DDF" w:rsidRPr="00E620D0" w:rsidRDefault="00BF3DDF" w:rsidP="00731F18">
      <w:pPr>
        <w:jc w:val="both"/>
        <w:rPr>
          <w:rFonts w:cstheme="minorHAnsi"/>
          <w:sz w:val="20"/>
          <w:szCs w:val="20"/>
          <w:lang w:val="en-CA"/>
        </w:rPr>
      </w:pPr>
    </w:p>
    <w:p w14:paraId="2EA74247" w14:textId="461A1DE3" w:rsidR="00BF3DDF" w:rsidRPr="00E620D0" w:rsidRDefault="00BF3DDF" w:rsidP="00731F18">
      <w:pPr>
        <w:jc w:val="both"/>
        <w:rPr>
          <w:rFonts w:cstheme="minorHAnsi"/>
          <w:b/>
          <w:bCs/>
          <w:color w:val="C00000"/>
          <w:sz w:val="20"/>
          <w:szCs w:val="20"/>
          <w:lang w:val="en-CA"/>
        </w:rPr>
      </w:pPr>
      <w:r w:rsidRPr="00E620D0">
        <w:rPr>
          <w:rFonts w:cstheme="minorHAnsi"/>
          <w:b/>
          <w:bCs/>
          <w:color w:val="C00000"/>
          <w:sz w:val="20"/>
          <w:szCs w:val="20"/>
          <w:lang w:val="en-CA"/>
        </w:rPr>
        <w:t>Venue</w:t>
      </w:r>
      <w:r w:rsidR="00781718" w:rsidRPr="00E620D0">
        <w:rPr>
          <w:rFonts w:cstheme="minorHAnsi"/>
          <w:b/>
          <w:bCs/>
          <w:color w:val="C00000"/>
          <w:sz w:val="20"/>
          <w:szCs w:val="20"/>
          <w:lang w:val="en-CA"/>
        </w:rPr>
        <w:t xml:space="preserve">: </w:t>
      </w:r>
      <w:r w:rsidR="004F36B9" w:rsidRPr="00E620D0">
        <w:rPr>
          <w:rFonts w:cstheme="minorHAnsi"/>
          <w:b/>
          <w:bCs/>
          <w:color w:val="C00000"/>
          <w:sz w:val="20"/>
          <w:szCs w:val="20"/>
          <w:lang w:val="en-CA"/>
        </w:rPr>
        <w:t xml:space="preserve">Trans-Gambia Lodge, </w:t>
      </w:r>
      <w:proofErr w:type="spellStart"/>
      <w:r w:rsidR="004F36B9" w:rsidRPr="00E620D0">
        <w:rPr>
          <w:rFonts w:cstheme="minorHAnsi"/>
          <w:b/>
          <w:bCs/>
          <w:color w:val="C00000"/>
          <w:sz w:val="20"/>
          <w:szCs w:val="20"/>
          <w:lang w:val="en-CA"/>
        </w:rPr>
        <w:t>Pakalinding</w:t>
      </w:r>
      <w:proofErr w:type="spellEnd"/>
      <w:r w:rsidR="004F36B9" w:rsidRPr="00E620D0">
        <w:rPr>
          <w:rFonts w:cstheme="minorHAnsi"/>
          <w:b/>
          <w:bCs/>
          <w:color w:val="C00000"/>
          <w:sz w:val="20"/>
          <w:szCs w:val="20"/>
          <w:lang w:val="en-CA"/>
        </w:rPr>
        <w:t xml:space="preserve"> </w:t>
      </w:r>
    </w:p>
    <w:p w14:paraId="3AFB65D7" w14:textId="731E32C1" w:rsidR="00BF3DDF" w:rsidRPr="00E620D0" w:rsidRDefault="004F36B9" w:rsidP="00731F18">
      <w:pPr>
        <w:jc w:val="both"/>
        <w:rPr>
          <w:rFonts w:cstheme="minorHAnsi"/>
          <w:b/>
          <w:bCs/>
          <w:color w:val="C00000"/>
          <w:sz w:val="20"/>
          <w:szCs w:val="20"/>
          <w:lang w:val="en-CA"/>
        </w:rPr>
      </w:pPr>
      <w:r w:rsidRPr="00E620D0">
        <w:rPr>
          <w:rFonts w:cstheme="minorHAnsi"/>
          <w:b/>
          <w:bCs/>
          <w:color w:val="C00000"/>
          <w:sz w:val="20"/>
          <w:szCs w:val="20"/>
          <w:lang w:val="en-CA"/>
        </w:rPr>
        <w:t>Number of Participants: 5</w:t>
      </w:r>
      <w:r w:rsidR="008F4FFB" w:rsidRPr="00E620D0">
        <w:rPr>
          <w:rFonts w:cstheme="minorHAnsi"/>
          <w:b/>
          <w:bCs/>
          <w:color w:val="C00000"/>
          <w:sz w:val="20"/>
          <w:szCs w:val="20"/>
          <w:lang w:val="en-CA"/>
        </w:rPr>
        <w:t>0</w:t>
      </w:r>
      <w:r w:rsidRPr="00E620D0">
        <w:rPr>
          <w:rFonts w:cstheme="minorHAnsi"/>
          <w:b/>
          <w:bCs/>
          <w:color w:val="C00000"/>
          <w:sz w:val="20"/>
          <w:szCs w:val="20"/>
          <w:lang w:val="en-CA"/>
        </w:rPr>
        <w:t xml:space="preserve">youths </w:t>
      </w:r>
    </w:p>
    <w:p w14:paraId="185B9175" w14:textId="262FB22B" w:rsidR="00BF3DDF" w:rsidRPr="00E620D0" w:rsidRDefault="004F36B9" w:rsidP="00731F18">
      <w:pPr>
        <w:jc w:val="both"/>
        <w:rPr>
          <w:rFonts w:cstheme="minorHAnsi"/>
          <w:b/>
          <w:bCs/>
          <w:color w:val="C00000"/>
          <w:sz w:val="20"/>
          <w:szCs w:val="20"/>
          <w:lang w:val="en-CA"/>
        </w:rPr>
      </w:pPr>
      <w:r w:rsidRPr="00E620D0">
        <w:rPr>
          <w:rFonts w:cstheme="minorHAnsi"/>
          <w:b/>
          <w:bCs/>
          <w:color w:val="C00000"/>
          <w:sz w:val="20"/>
          <w:szCs w:val="20"/>
          <w:lang w:val="en-CA"/>
        </w:rPr>
        <w:t>Date</w:t>
      </w:r>
      <w:r w:rsidR="00781718" w:rsidRPr="00E620D0">
        <w:rPr>
          <w:rFonts w:cstheme="minorHAnsi"/>
          <w:b/>
          <w:bCs/>
          <w:color w:val="C00000"/>
          <w:sz w:val="20"/>
          <w:szCs w:val="20"/>
          <w:lang w:val="en-CA"/>
        </w:rPr>
        <w:t>:</w:t>
      </w:r>
      <w:r w:rsidRPr="00E620D0">
        <w:rPr>
          <w:rFonts w:cstheme="minorHAnsi"/>
          <w:b/>
          <w:bCs/>
          <w:color w:val="C00000"/>
          <w:sz w:val="20"/>
          <w:szCs w:val="20"/>
          <w:lang w:val="en-CA"/>
        </w:rPr>
        <w:t xml:space="preserve"> 9</w:t>
      </w:r>
      <w:r w:rsidRPr="00E620D0">
        <w:rPr>
          <w:rFonts w:cstheme="minorHAnsi"/>
          <w:b/>
          <w:bCs/>
          <w:color w:val="C00000"/>
          <w:sz w:val="20"/>
          <w:szCs w:val="20"/>
          <w:vertAlign w:val="superscript"/>
          <w:lang w:val="en-CA"/>
        </w:rPr>
        <w:t>th</w:t>
      </w:r>
      <w:r w:rsidRPr="00E620D0">
        <w:rPr>
          <w:rFonts w:cstheme="minorHAnsi"/>
          <w:b/>
          <w:bCs/>
          <w:color w:val="C00000"/>
          <w:sz w:val="20"/>
          <w:szCs w:val="20"/>
          <w:lang w:val="en-CA"/>
        </w:rPr>
        <w:t xml:space="preserve"> to 18</w:t>
      </w:r>
      <w:r w:rsidRPr="00E620D0">
        <w:rPr>
          <w:rFonts w:cstheme="minorHAnsi"/>
          <w:b/>
          <w:bCs/>
          <w:color w:val="C00000"/>
          <w:sz w:val="20"/>
          <w:szCs w:val="20"/>
          <w:vertAlign w:val="superscript"/>
          <w:lang w:val="en-CA"/>
        </w:rPr>
        <w:t>th</w:t>
      </w:r>
      <w:r w:rsidRPr="00E620D0">
        <w:rPr>
          <w:rFonts w:cstheme="minorHAnsi"/>
          <w:b/>
          <w:bCs/>
          <w:color w:val="C00000"/>
          <w:sz w:val="20"/>
          <w:szCs w:val="20"/>
          <w:lang w:val="en-CA"/>
        </w:rPr>
        <w:t xml:space="preserve"> August, 2020</w:t>
      </w:r>
    </w:p>
    <w:p w14:paraId="2DE09222" w14:textId="29404020" w:rsidR="00BF3DDF" w:rsidRPr="00E620D0" w:rsidRDefault="00BF3DDF" w:rsidP="00731F18">
      <w:pPr>
        <w:jc w:val="both"/>
        <w:rPr>
          <w:rFonts w:cstheme="minorHAnsi"/>
          <w:sz w:val="20"/>
          <w:szCs w:val="20"/>
          <w:lang w:val="en-CA"/>
        </w:rPr>
      </w:pPr>
    </w:p>
    <w:p w14:paraId="5718E5C3" w14:textId="77DE21A4" w:rsidR="00BF3DDF" w:rsidRPr="00E620D0" w:rsidRDefault="00BF3DDF" w:rsidP="00781718">
      <w:pPr>
        <w:jc w:val="center"/>
        <w:rPr>
          <w:rFonts w:cstheme="minorHAnsi"/>
          <w:sz w:val="20"/>
          <w:szCs w:val="20"/>
          <w:lang w:val="en-CA"/>
        </w:rPr>
      </w:pPr>
      <w:r w:rsidRPr="00E620D0">
        <w:rPr>
          <w:rFonts w:cstheme="minorHAnsi"/>
          <w:sz w:val="20"/>
          <w:szCs w:val="20"/>
          <w:lang w:val="en-CA"/>
        </w:rPr>
        <w:t>For any enquiry about ELIT 2020, you</w:t>
      </w:r>
      <w:r w:rsidR="00FB262A" w:rsidRPr="00E620D0">
        <w:rPr>
          <w:rFonts w:cstheme="minorHAnsi"/>
          <w:sz w:val="20"/>
          <w:szCs w:val="20"/>
          <w:lang w:val="en-CA"/>
        </w:rPr>
        <w:t xml:space="preserve"> can call +220 3938929 </w:t>
      </w:r>
      <w:r w:rsidR="004F36B9" w:rsidRPr="00E620D0">
        <w:rPr>
          <w:rFonts w:cstheme="minorHAnsi"/>
          <w:sz w:val="20"/>
          <w:szCs w:val="20"/>
          <w:lang w:val="en-CA"/>
        </w:rPr>
        <w:t>/ 2502929 / 7804805 / 2654521/ 6834990 / 5961284</w:t>
      </w:r>
    </w:p>
    <w:p w14:paraId="6FB62FC0" w14:textId="3B52BD87" w:rsidR="00BF3DDF" w:rsidRPr="00E620D0" w:rsidRDefault="00BF3DDF" w:rsidP="00781718">
      <w:pPr>
        <w:jc w:val="center"/>
        <w:rPr>
          <w:rFonts w:cstheme="minorHAnsi"/>
          <w:sz w:val="20"/>
          <w:szCs w:val="20"/>
          <w:lang w:val="en-CA"/>
        </w:rPr>
      </w:pPr>
    </w:p>
    <w:p w14:paraId="703DC9B8" w14:textId="60556564" w:rsidR="00BF3DDF" w:rsidRPr="00E620D0" w:rsidRDefault="00BF3DDF" w:rsidP="00781718">
      <w:pPr>
        <w:jc w:val="center"/>
        <w:rPr>
          <w:rFonts w:cstheme="minorHAnsi"/>
          <w:sz w:val="20"/>
          <w:szCs w:val="20"/>
          <w:lang w:val="en-CA"/>
        </w:rPr>
      </w:pPr>
      <w:r w:rsidRPr="00E620D0">
        <w:rPr>
          <w:rFonts w:cstheme="minorHAnsi"/>
          <w:sz w:val="20"/>
          <w:szCs w:val="20"/>
          <w:lang w:val="en-CA"/>
        </w:rPr>
        <w:t xml:space="preserve">Email: </w:t>
      </w:r>
      <w:hyperlink r:id="rId8" w:history="1">
        <w:r w:rsidRPr="00E620D0">
          <w:rPr>
            <w:rStyle w:val="Hyperlink"/>
            <w:rFonts w:cstheme="minorHAnsi"/>
            <w:sz w:val="20"/>
            <w:szCs w:val="20"/>
            <w:lang w:val="en-CA"/>
          </w:rPr>
          <w:t>gambia@gyin.org</w:t>
        </w:r>
      </w:hyperlink>
    </w:p>
    <w:p w14:paraId="00C41C60" w14:textId="6B26FDDD" w:rsidR="00BF3DDF" w:rsidRPr="00E620D0" w:rsidRDefault="00BF3DDF" w:rsidP="00781718">
      <w:pPr>
        <w:jc w:val="center"/>
        <w:rPr>
          <w:rFonts w:cstheme="minorHAnsi"/>
          <w:sz w:val="20"/>
          <w:szCs w:val="20"/>
          <w:lang w:val="en-CA"/>
        </w:rPr>
      </w:pPr>
    </w:p>
    <w:p w14:paraId="4764185F" w14:textId="51971ADD" w:rsidR="00731F18" w:rsidRPr="00E620D0" w:rsidRDefault="00BF3DDF" w:rsidP="00781718">
      <w:pPr>
        <w:jc w:val="center"/>
        <w:rPr>
          <w:rFonts w:cstheme="minorHAnsi"/>
          <w:sz w:val="20"/>
          <w:szCs w:val="20"/>
          <w:lang w:val="en-CA"/>
        </w:rPr>
      </w:pPr>
      <w:r w:rsidRPr="00E620D0">
        <w:rPr>
          <w:rFonts w:cstheme="minorHAnsi"/>
          <w:sz w:val="20"/>
          <w:szCs w:val="20"/>
          <w:lang w:val="en-CA"/>
        </w:rPr>
        <w:t xml:space="preserve">Learn more about how to apply here: </w:t>
      </w:r>
      <w:hyperlink r:id="rId9" w:history="1">
        <w:r w:rsidR="00731F18" w:rsidRPr="00E620D0">
          <w:rPr>
            <w:rStyle w:val="Hyperlink"/>
            <w:rFonts w:cstheme="minorHAnsi"/>
            <w:sz w:val="20"/>
            <w:szCs w:val="20"/>
            <w:lang w:val="en-CA"/>
          </w:rPr>
          <w:t>https://www.yep.gm/opportunities</w:t>
        </w:r>
      </w:hyperlink>
    </w:p>
    <w:p w14:paraId="2CEE6914" w14:textId="77777777" w:rsidR="00781718" w:rsidRPr="00E620D0" w:rsidRDefault="00781718" w:rsidP="00731F18">
      <w:pPr>
        <w:jc w:val="both"/>
        <w:rPr>
          <w:rFonts w:cstheme="minorHAnsi"/>
          <w:sz w:val="20"/>
          <w:szCs w:val="20"/>
          <w:lang w:val="en-CA"/>
        </w:rPr>
      </w:pPr>
    </w:p>
    <w:p w14:paraId="761594F6" w14:textId="7FD90469" w:rsidR="00731F18" w:rsidRPr="00E620D0" w:rsidRDefault="00731F18" w:rsidP="00781718">
      <w:pPr>
        <w:jc w:val="center"/>
        <w:rPr>
          <w:rFonts w:cstheme="minorHAnsi"/>
          <w:b/>
          <w:bCs/>
          <w:sz w:val="20"/>
          <w:szCs w:val="20"/>
          <w:u w:val="single"/>
          <w:lang w:val="en-CA"/>
        </w:rPr>
      </w:pPr>
      <w:r w:rsidRPr="00E620D0">
        <w:rPr>
          <w:rFonts w:cstheme="minorHAnsi"/>
          <w:b/>
          <w:bCs/>
          <w:color w:val="C00000"/>
          <w:sz w:val="20"/>
          <w:szCs w:val="20"/>
          <w:u w:val="single"/>
          <w:lang w:val="en-CA"/>
        </w:rPr>
        <w:t xml:space="preserve">Deadline: </w:t>
      </w:r>
      <w:r w:rsidR="00FB262A" w:rsidRPr="00E620D0">
        <w:rPr>
          <w:rFonts w:cstheme="minorHAnsi"/>
          <w:b/>
          <w:bCs/>
          <w:color w:val="C00000"/>
          <w:sz w:val="20"/>
          <w:szCs w:val="20"/>
          <w:u w:val="single"/>
          <w:lang w:val="en-CA"/>
        </w:rPr>
        <w:t>2</w:t>
      </w:r>
      <w:r w:rsidR="00393B2B">
        <w:rPr>
          <w:rFonts w:cstheme="minorHAnsi"/>
          <w:b/>
          <w:bCs/>
          <w:color w:val="C00000"/>
          <w:sz w:val="20"/>
          <w:szCs w:val="20"/>
          <w:u w:val="single"/>
          <w:lang w:val="en-CA"/>
        </w:rPr>
        <w:t>4</w:t>
      </w:r>
      <w:r w:rsidR="00393B2B" w:rsidRPr="00393B2B">
        <w:rPr>
          <w:rFonts w:cstheme="minorHAnsi"/>
          <w:b/>
          <w:bCs/>
          <w:color w:val="C00000"/>
          <w:sz w:val="20"/>
          <w:szCs w:val="20"/>
          <w:u w:val="single"/>
          <w:vertAlign w:val="superscript"/>
          <w:lang w:val="en-CA"/>
        </w:rPr>
        <w:t>th</w:t>
      </w:r>
      <w:r w:rsidR="00393B2B">
        <w:rPr>
          <w:rFonts w:cstheme="minorHAnsi"/>
          <w:b/>
          <w:bCs/>
          <w:color w:val="C00000"/>
          <w:sz w:val="20"/>
          <w:szCs w:val="20"/>
          <w:u w:val="single"/>
          <w:lang w:val="en-CA"/>
        </w:rPr>
        <w:t xml:space="preserve"> </w:t>
      </w:r>
      <w:proofErr w:type="gramStart"/>
      <w:r w:rsidR="00393B2B">
        <w:rPr>
          <w:rFonts w:cstheme="minorHAnsi"/>
          <w:b/>
          <w:bCs/>
          <w:color w:val="C00000"/>
          <w:sz w:val="20"/>
          <w:szCs w:val="20"/>
          <w:u w:val="single"/>
          <w:lang w:val="en-CA"/>
        </w:rPr>
        <w:t xml:space="preserve">July </w:t>
      </w:r>
      <w:r w:rsidRPr="00E620D0">
        <w:rPr>
          <w:rFonts w:cstheme="minorHAnsi"/>
          <w:b/>
          <w:bCs/>
          <w:color w:val="C00000"/>
          <w:sz w:val="20"/>
          <w:szCs w:val="20"/>
          <w:u w:val="single"/>
          <w:lang w:val="en-CA"/>
        </w:rPr>
        <w:t>,</w:t>
      </w:r>
      <w:proofErr w:type="gramEnd"/>
      <w:r w:rsidRPr="00E620D0">
        <w:rPr>
          <w:rFonts w:cstheme="minorHAnsi"/>
          <w:b/>
          <w:bCs/>
          <w:color w:val="C00000"/>
          <w:sz w:val="20"/>
          <w:szCs w:val="20"/>
          <w:u w:val="single"/>
          <w:lang w:val="en-CA"/>
        </w:rPr>
        <w:t xml:space="preserve"> 2020 @16:00hrs</w:t>
      </w:r>
    </w:p>
    <w:p w14:paraId="16BFA929" w14:textId="77777777" w:rsidR="00BF3DDF" w:rsidRPr="00731F18" w:rsidRDefault="00BF3DDF" w:rsidP="00731F18">
      <w:pPr>
        <w:jc w:val="both"/>
        <w:rPr>
          <w:rFonts w:asciiTheme="majorBidi" w:hAnsiTheme="majorBidi" w:cstheme="majorBidi"/>
          <w:sz w:val="22"/>
          <w:szCs w:val="22"/>
          <w:lang w:val="en-CA"/>
        </w:rPr>
      </w:pPr>
    </w:p>
    <w:p w14:paraId="407F754B" w14:textId="07AB4ABF" w:rsidR="00D54599" w:rsidRPr="00731F18" w:rsidRDefault="00D54599" w:rsidP="00D54599">
      <w:pPr>
        <w:tabs>
          <w:tab w:val="right" w:pos="9020"/>
        </w:tabs>
        <w:rPr>
          <w:rFonts w:asciiTheme="majorBidi" w:hAnsiTheme="majorBidi" w:cstheme="majorBidi"/>
          <w:sz w:val="22"/>
          <w:szCs w:val="22"/>
          <w:lang w:val="en-CA"/>
        </w:rPr>
      </w:pPr>
      <w:r w:rsidRPr="00731F18">
        <w:rPr>
          <w:rFonts w:asciiTheme="majorBidi" w:hAnsiTheme="majorBidi" w:cstheme="majorBidi"/>
          <w:sz w:val="22"/>
          <w:szCs w:val="22"/>
          <w:lang w:val="en-CA"/>
        </w:rPr>
        <w:tab/>
      </w:r>
    </w:p>
    <w:sectPr w:rsidR="00D54599" w:rsidRPr="00731F18" w:rsidSect="00236F5E">
      <w:headerReference w:type="default" r:id="rId10"/>
      <w:footerReference w:type="default" r:id="rId11"/>
      <w:pgSz w:w="11900" w:h="16840"/>
      <w:pgMar w:top="1440" w:right="1440" w:bottom="1440" w:left="1440" w:header="680" w:footer="708" w:gutter="0"/>
      <w:pgBorders w:offsetFrom="page">
        <w:top w:val="marqueeToothed" w:sz="8" w:space="24" w:color="4472C4" w:themeColor="accent1"/>
        <w:left w:val="marqueeToothed" w:sz="8" w:space="24" w:color="4472C4" w:themeColor="accent1"/>
        <w:bottom w:val="marqueeToothed" w:sz="8" w:space="24" w:color="4472C4" w:themeColor="accent1"/>
        <w:right w:val="marqueeToothed" w:sz="8" w:space="24" w:color="4472C4"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BD588" w14:textId="77777777" w:rsidR="00514B98" w:rsidRDefault="00514B98" w:rsidP="00D54599">
      <w:r>
        <w:separator/>
      </w:r>
    </w:p>
  </w:endnote>
  <w:endnote w:type="continuationSeparator" w:id="0">
    <w:p w14:paraId="0CF552FA" w14:textId="77777777" w:rsidR="00514B98" w:rsidRDefault="00514B98" w:rsidP="00D5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AAB50" w14:textId="323ECC44" w:rsidR="00D54599" w:rsidRDefault="00D54599">
    <w:pPr>
      <w:pStyle w:val="Footer"/>
    </w:pPr>
    <w:r>
      <w:rPr>
        <w:noProof/>
      </w:rPr>
      <w:drawing>
        <wp:inline distT="0" distB="0" distL="0" distR="0" wp14:anchorId="2E2F2199" wp14:editId="6128BCB4">
          <wp:extent cx="5557079" cy="561340"/>
          <wp:effectExtent l="0" t="0" r="5715" b="0"/>
          <wp:docPr id="13" name="Picture 1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90E6BFA-A45F-9E49-8F68-2E6DBD8590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90E6BFA-A45F-9E49-8F68-2E6DBD859003}"/>
                      </a:ext>
                    </a:extLst>
                  </pic:cNvPr>
                  <pic:cNvPicPr>
                    <a:picLocks noChangeAspect="1"/>
                  </pic:cNvPicPr>
                </pic:nvPicPr>
                <pic:blipFill rotWithShape="1">
                  <a:blip r:embed="rId1"/>
                  <a:srcRect t="4726"/>
                  <a:stretch/>
                </pic:blipFill>
                <pic:spPr>
                  <a:xfrm>
                    <a:off x="0" y="0"/>
                    <a:ext cx="5797316" cy="58560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AF938" w14:textId="77777777" w:rsidR="00514B98" w:rsidRDefault="00514B98" w:rsidP="00D54599">
      <w:r>
        <w:separator/>
      </w:r>
    </w:p>
  </w:footnote>
  <w:footnote w:type="continuationSeparator" w:id="0">
    <w:p w14:paraId="352B8CAC" w14:textId="77777777" w:rsidR="00514B98" w:rsidRDefault="00514B98" w:rsidP="00D54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85C3D" w14:textId="2EC0C43F" w:rsidR="00D54599" w:rsidRDefault="00D54599">
    <w:pPr>
      <w:pStyle w:val="Header"/>
    </w:pPr>
    <w:r>
      <w:rPr>
        <w:noProof/>
      </w:rPr>
      <w:drawing>
        <wp:inline distT="0" distB="0" distL="0" distR="0" wp14:anchorId="7C2A785E" wp14:editId="3588D10A">
          <wp:extent cx="5727700" cy="796126"/>
          <wp:effectExtent l="0" t="0" r="0" b="4445"/>
          <wp:docPr id="70" name="Picture 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A16B90A4-A7FB-3247-BDDF-ABBD4253B2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A16B90A4-A7FB-3247-BDDF-ABBD4253B253}"/>
                      </a:ext>
                    </a:extLst>
                  </pic:cNvPr>
                  <pic:cNvPicPr>
                    <a:picLocks noChangeAspect="1"/>
                  </pic:cNvPicPr>
                </pic:nvPicPr>
                <pic:blipFill rotWithShape="1">
                  <a:blip r:embed="rId1"/>
                  <a:srcRect t="4648" r="628"/>
                  <a:stretch/>
                </pic:blipFill>
                <pic:spPr>
                  <a:xfrm>
                    <a:off x="0" y="0"/>
                    <a:ext cx="5727700" cy="796126"/>
                  </a:xfrm>
                  <a:prstGeom prst="rect">
                    <a:avLst/>
                  </a:prstGeom>
                </pic:spPr>
              </pic:pic>
            </a:graphicData>
          </a:graphic>
        </wp:inline>
      </w:drawing>
    </w:r>
  </w:p>
  <w:p w14:paraId="72335C94" w14:textId="34357B5B" w:rsidR="00D54599" w:rsidRDefault="00731F18">
    <w:pPr>
      <w:pStyle w:val="Header"/>
    </w:pPr>
    <w:r>
      <w:rPr>
        <w:noProof/>
      </w:rPr>
      <mc:AlternateContent>
        <mc:Choice Requires="wps">
          <w:drawing>
            <wp:anchor distT="0" distB="0" distL="114300" distR="114300" simplePos="0" relativeHeight="251659264" behindDoc="0" locked="0" layoutInCell="1" allowOverlap="1" wp14:anchorId="06FC70CC" wp14:editId="25480D3B">
              <wp:simplePos x="0" y="0"/>
              <wp:positionH relativeFrom="column">
                <wp:posOffset>-73660</wp:posOffset>
              </wp:positionH>
              <wp:positionV relativeFrom="paragraph">
                <wp:posOffset>95860</wp:posOffset>
              </wp:positionV>
              <wp:extent cx="5939739" cy="45719"/>
              <wp:effectExtent l="0" t="0" r="17145" b="18415"/>
              <wp:wrapNone/>
              <wp:docPr id="1" name="Rectangle 1"/>
              <wp:cNvGraphicFramePr/>
              <a:graphic xmlns:a="http://schemas.openxmlformats.org/drawingml/2006/main">
                <a:graphicData uri="http://schemas.microsoft.com/office/word/2010/wordprocessingShape">
                  <wps:wsp>
                    <wps:cNvSpPr/>
                    <wps:spPr>
                      <a:xfrm>
                        <a:off x="0" y="0"/>
                        <a:ext cx="593973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23174677" id="Rectangle 1" o:spid="_x0000_s1026" style="position:absolute;margin-left:-5.8pt;margin-top:7.55pt;width:467.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" fillcolor="#4472c4 [3204]" strokecolor="#1f3763 [1604]"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A6664"/>
    <w:multiLevelType w:val="hybridMultilevel"/>
    <w:tmpl w:val="A7EC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A164E8"/>
    <w:multiLevelType w:val="hybridMultilevel"/>
    <w:tmpl w:val="B9043F52"/>
    <w:lvl w:ilvl="0" w:tplc="D7FC8E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56873716"/>
    <w:multiLevelType w:val="hybridMultilevel"/>
    <w:tmpl w:val="4392A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99"/>
    <w:rsid w:val="00186636"/>
    <w:rsid w:val="00236F5E"/>
    <w:rsid w:val="002B2CD2"/>
    <w:rsid w:val="00312ACB"/>
    <w:rsid w:val="00393B2B"/>
    <w:rsid w:val="004F36B9"/>
    <w:rsid w:val="004F7127"/>
    <w:rsid w:val="00514B98"/>
    <w:rsid w:val="005629A6"/>
    <w:rsid w:val="005943C4"/>
    <w:rsid w:val="00731F18"/>
    <w:rsid w:val="00781718"/>
    <w:rsid w:val="008F4FFB"/>
    <w:rsid w:val="009623F0"/>
    <w:rsid w:val="00A82C8D"/>
    <w:rsid w:val="00B01367"/>
    <w:rsid w:val="00BC2626"/>
    <w:rsid w:val="00BF3DDF"/>
    <w:rsid w:val="00C116DB"/>
    <w:rsid w:val="00D54599"/>
    <w:rsid w:val="00D556CE"/>
    <w:rsid w:val="00DC1B29"/>
    <w:rsid w:val="00E620D0"/>
    <w:rsid w:val="00EA0B2E"/>
    <w:rsid w:val="00F5418A"/>
    <w:rsid w:val="00FB26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9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599"/>
    <w:pPr>
      <w:tabs>
        <w:tab w:val="center" w:pos="4513"/>
        <w:tab w:val="right" w:pos="9026"/>
      </w:tabs>
    </w:pPr>
  </w:style>
  <w:style w:type="character" w:customStyle="1" w:styleId="HeaderChar">
    <w:name w:val="Header Char"/>
    <w:basedOn w:val="DefaultParagraphFont"/>
    <w:link w:val="Header"/>
    <w:uiPriority w:val="99"/>
    <w:rsid w:val="00D54599"/>
  </w:style>
  <w:style w:type="paragraph" w:styleId="Footer">
    <w:name w:val="footer"/>
    <w:basedOn w:val="Normal"/>
    <w:link w:val="FooterChar"/>
    <w:uiPriority w:val="99"/>
    <w:unhideWhenUsed/>
    <w:rsid w:val="00D54599"/>
    <w:pPr>
      <w:tabs>
        <w:tab w:val="center" w:pos="4513"/>
        <w:tab w:val="right" w:pos="9026"/>
      </w:tabs>
    </w:pPr>
  </w:style>
  <w:style w:type="character" w:customStyle="1" w:styleId="FooterChar">
    <w:name w:val="Footer Char"/>
    <w:basedOn w:val="DefaultParagraphFont"/>
    <w:link w:val="Footer"/>
    <w:uiPriority w:val="99"/>
    <w:rsid w:val="00D54599"/>
  </w:style>
  <w:style w:type="paragraph" w:styleId="ListParagraph">
    <w:name w:val="List Paragraph"/>
    <w:basedOn w:val="Normal"/>
    <w:uiPriority w:val="34"/>
    <w:qFormat/>
    <w:rsid w:val="00D556CE"/>
    <w:pPr>
      <w:ind w:left="720"/>
      <w:contextualSpacing/>
    </w:pPr>
  </w:style>
  <w:style w:type="character" w:styleId="Hyperlink">
    <w:name w:val="Hyperlink"/>
    <w:basedOn w:val="DefaultParagraphFont"/>
    <w:uiPriority w:val="99"/>
    <w:unhideWhenUsed/>
    <w:rsid w:val="00BF3DDF"/>
    <w:rPr>
      <w:color w:val="0563C1" w:themeColor="hyperlink"/>
      <w:u w:val="single"/>
    </w:rPr>
  </w:style>
  <w:style w:type="character" w:customStyle="1" w:styleId="UnresolvedMention1">
    <w:name w:val="Unresolved Mention1"/>
    <w:basedOn w:val="DefaultParagraphFont"/>
    <w:uiPriority w:val="99"/>
    <w:semiHidden/>
    <w:unhideWhenUsed/>
    <w:rsid w:val="00BF3DDF"/>
    <w:rPr>
      <w:color w:val="605E5C"/>
      <w:shd w:val="clear" w:color="auto" w:fill="E1DFDD"/>
    </w:rPr>
  </w:style>
  <w:style w:type="paragraph" w:customStyle="1" w:styleId="ListParagraph1">
    <w:name w:val="List Paragraph1"/>
    <w:basedOn w:val="Normal"/>
    <w:uiPriority w:val="34"/>
    <w:qFormat/>
    <w:rsid w:val="00E620D0"/>
    <w:pPr>
      <w:spacing w:after="160" w:line="259" w:lineRule="auto"/>
      <w:ind w:left="720"/>
      <w:contextualSpacing/>
    </w:pPr>
    <w:rPr>
      <w:rFonts w:eastAsiaTheme="minorEastAsia"/>
      <w:sz w:val="20"/>
      <w:szCs w:val="20"/>
      <w:lang w:eastAsia="zh-CN"/>
    </w:rPr>
  </w:style>
  <w:style w:type="paragraph" w:styleId="BalloonText">
    <w:name w:val="Balloon Text"/>
    <w:basedOn w:val="Normal"/>
    <w:link w:val="BalloonTextChar"/>
    <w:uiPriority w:val="99"/>
    <w:semiHidden/>
    <w:unhideWhenUsed/>
    <w:rsid w:val="00E62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D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599"/>
    <w:pPr>
      <w:tabs>
        <w:tab w:val="center" w:pos="4513"/>
        <w:tab w:val="right" w:pos="9026"/>
      </w:tabs>
    </w:pPr>
  </w:style>
  <w:style w:type="character" w:customStyle="1" w:styleId="HeaderChar">
    <w:name w:val="Header Char"/>
    <w:basedOn w:val="DefaultParagraphFont"/>
    <w:link w:val="Header"/>
    <w:uiPriority w:val="99"/>
    <w:rsid w:val="00D54599"/>
  </w:style>
  <w:style w:type="paragraph" w:styleId="Footer">
    <w:name w:val="footer"/>
    <w:basedOn w:val="Normal"/>
    <w:link w:val="FooterChar"/>
    <w:uiPriority w:val="99"/>
    <w:unhideWhenUsed/>
    <w:rsid w:val="00D54599"/>
    <w:pPr>
      <w:tabs>
        <w:tab w:val="center" w:pos="4513"/>
        <w:tab w:val="right" w:pos="9026"/>
      </w:tabs>
    </w:pPr>
  </w:style>
  <w:style w:type="character" w:customStyle="1" w:styleId="FooterChar">
    <w:name w:val="Footer Char"/>
    <w:basedOn w:val="DefaultParagraphFont"/>
    <w:link w:val="Footer"/>
    <w:uiPriority w:val="99"/>
    <w:rsid w:val="00D54599"/>
  </w:style>
  <w:style w:type="paragraph" w:styleId="ListParagraph">
    <w:name w:val="List Paragraph"/>
    <w:basedOn w:val="Normal"/>
    <w:uiPriority w:val="34"/>
    <w:qFormat/>
    <w:rsid w:val="00D556CE"/>
    <w:pPr>
      <w:ind w:left="720"/>
      <w:contextualSpacing/>
    </w:pPr>
  </w:style>
  <w:style w:type="character" w:styleId="Hyperlink">
    <w:name w:val="Hyperlink"/>
    <w:basedOn w:val="DefaultParagraphFont"/>
    <w:uiPriority w:val="99"/>
    <w:unhideWhenUsed/>
    <w:rsid w:val="00BF3DDF"/>
    <w:rPr>
      <w:color w:val="0563C1" w:themeColor="hyperlink"/>
      <w:u w:val="single"/>
    </w:rPr>
  </w:style>
  <w:style w:type="character" w:customStyle="1" w:styleId="UnresolvedMention1">
    <w:name w:val="Unresolved Mention1"/>
    <w:basedOn w:val="DefaultParagraphFont"/>
    <w:uiPriority w:val="99"/>
    <w:semiHidden/>
    <w:unhideWhenUsed/>
    <w:rsid w:val="00BF3DDF"/>
    <w:rPr>
      <w:color w:val="605E5C"/>
      <w:shd w:val="clear" w:color="auto" w:fill="E1DFDD"/>
    </w:rPr>
  </w:style>
  <w:style w:type="paragraph" w:customStyle="1" w:styleId="ListParagraph1">
    <w:name w:val="List Paragraph1"/>
    <w:basedOn w:val="Normal"/>
    <w:uiPriority w:val="34"/>
    <w:qFormat/>
    <w:rsid w:val="00E620D0"/>
    <w:pPr>
      <w:spacing w:after="160" w:line="259" w:lineRule="auto"/>
      <w:ind w:left="720"/>
      <w:contextualSpacing/>
    </w:pPr>
    <w:rPr>
      <w:rFonts w:eastAsiaTheme="minorEastAsia"/>
      <w:sz w:val="20"/>
      <w:szCs w:val="20"/>
      <w:lang w:eastAsia="zh-CN"/>
    </w:rPr>
  </w:style>
  <w:style w:type="paragraph" w:styleId="BalloonText">
    <w:name w:val="Balloon Text"/>
    <w:basedOn w:val="Normal"/>
    <w:link w:val="BalloonTextChar"/>
    <w:uiPriority w:val="99"/>
    <w:semiHidden/>
    <w:unhideWhenUsed/>
    <w:rsid w:val="00E62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mbia@gyin.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ep.gm/opportunit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3</cp:revision>
  <dcterms:created xsi:type="dcterms:W3CDTF">2020-07-06T21:32:00Z</dcterms:created>
  <dcterms:modified xsi:type="dcterms:W3CDTF">2020-07-06T21:40:00Z</dcterms:modified>
</cp:coreProperties>
</file>