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DB4E" w14:textId="0081CCDD" w:rsidR="0089365B" w:rsidRPr="00885196" w:rsidRDefault="002E6F67" w:rsidP="0089365B">
      <w:pPr>
        <w:pStyle w:val="EVENTTITLE"/>
      </w:pPr>
      <w:r>
        <w:rPr>
          <w:b/>
        </w:rPr>
        <w:t>International TRADE CENTRE</w:t>
      </w:r>
      <w:r w:rsidR="001625A0">
        <w:rPr>
          <w:b/>
        </w:rPr>
        <w:t xml:space="preserve"> - </w:t>
      </w:r>
      <w:r>
        <w:rPr>
          <w:b/>
        </w:rPr>
        <w:t>ITC</w:t>
      </w:r>
    </w:p>
    <w:p w14:paraId="301D028C" w14:textId="1D0CD1C3" w:rsidR="001625A0" w:rsidRDefault="00124F33" w:rsidP="0089365B">
      <w:pPr>
        <w:pStyle w:val="EVENTTITLE"/>
        <w:rPr>
          <w:color w:val="808080"/>
          <w:sz w:val="28"/>
          <w:szCs w:val="22"/>
          <w:lang w:val="en-GB" w:eastAsia="fr-CH"/>
        </w:rPr>
      </w:pPr>
      <w:r>
        <w:rPr>
          <w:color w:val="808080"/>
          <w:sz w:val="28"/>
          <w:szCs w:val="22"/>
          <w:lang w:val="en-GB" w:eastAsia="fr-CH"/>
        </w:rPr>
        <w:t xml:space="preserve">terms of Reference </w:t>
      </w:r>
    </w:p>
    <w:p w14:paraId="0FD7E3BC" w14:textId="2AF7FF11" w:rsidR="001A44C2" w:rsidRDefault="001A44C2" w:rsidP="0089365B">
      <w:pPr>
        <w:pStyle w:val="EVENTTITLE"/>
        <w:rPr>
          <w:color w:val="808080"/>
          <w:sz w:val="28"/>
          <w:szCs w:val="22"/>
          <w:lang w:val="en-GB" w:eastAsia="fr-CH"/>
        </w:rPr>
      </w:pPr>
      <w:r>
        <w:rPr>
          <w:color w:val="808080"/>
          <w:sz w:val="28"/>
          <w:szCs w:val="22"/>
          <w:lang w:val="en-GB" w:eastAsia="fr-CH"/>
        </w:rPr>
        <w:t xml:space="preserve">INTERNATIONAL TRAINER </w:t>
      </w:r>
    </w:p>
    <w:p w14:paraId="2AC59F3A" w14:textId="29760F8A" w:rsidR="00124F33" w:rsidRPr="007841BB" w:rsidRDefault="002E6F67" w:rsidP="0089365B">
      <w:pPr>
        <w:pStyle w:val="EVENTTITLE"/>
        <w:rPr>
          <w:color w:val="auto"/>
          <w:sz w:val="28"/>
          <w:szCs w:val="22"/>
          <w:lang w:val="en-GB" w:eastAsia="fr-CH"/>
        </w:rPr>
      </w:pPr>
      <w:bookmarkStart w:id="0" w:name="_Hlk110670271"/>
      <w:r w:rsidRPr="007841BB">
        <w:rPr>
          <w:color w:val="auto"/>
          <w:sz w:val="28"/>
          <w:szCs w:val="22"/>
          <w:lang w:val="en-GB" w:eastAsia="fr-CH"/>
        </w:rPr>
        <w:t xml:space="preserve">TRAINING OF </w:t>
      </w:r>
      <w:r w:rsidR="0070724B">
        <w:rPr>
          <w:color w:val="auto"/>
          <w:sz w:val="28"/>
          <w:szCs w:val="22"/>
          <w:lang w:val="en-GB" w:eastAsia="fr-CH"/>
        </w:rPr>
        <w:t>farmers</w:t>
      </w:r>
      <w:r w:rsidR="000546BF" w:rsidRPr="007841BB">
        <w:rPr>
          <w:color w:val="auto"/>
          <w:sz w:val="28"/>
          <w:szCs w:val="22"/>
          <w:lang w:val="en-GB" w:eastAsia="fr-CH"/>
        </w:rPr>
        <w:t xml:space="preserve"> </w:t>
      </w:r>
      <w:r w:rsidR="00AD2DFF">
        <w:rPr>
          <w:color w:val="auto"/>
          <w:sz w:val="28"/>
          <w:szCs w:val="22"/>
          <w:lang w:val="en-GB" w:eastAsia="fr-CH"/>
        </w:rPr>
        <w:t xml:space="preserve">ON </w:t>
      </w:r>
      <w:r w:rsidR="0070724B">
        <w:rPr>
          <w:color w:val="auto"/>
          <w:sz w:val="28"/>
          <w:szCs w:val="22"/>
          <w:lang w:val="en-GB" w:eastAsia="fr-CH"/>
        </w:rPr>
        <w:t xml:space="preserve">best agricultural practices </w:t>
      </w:r>
      <w:r w:rsidR="00842E69">
        <w:rPr>
          <w:color w:val="auto"/>
          <w:sz w:val="28"/>
          <w:szCs w:val="22"/>
          <w:lang w:val="en-GB" w:eastAsia="fr-CH"/>
        </w:rPr>
        <w:t xml:space="preserve">and marketing </w:t>
      </w:r>
      <w:r w:rsidR="00AE0D2E">
        <w:rPr>
          <w:color w:val="auto"/>
          <w:sz w:val="28"/>
          <w:szCs w:val="22"/>
          <w:lang w:val="en-GB" w:eastAsia="fr-CH"/>
        </w:rPr>
        <w:t xml:space="preserve"> </w:t>
      </w:r>
    </w:p>
    <w:bookmarkEnd w:id="0"/>
    <w:p w14:paraId="45340E6A" w14:textId="2A725DB6" w:rsidR="00C87F35" w:rsidRPr="00885196" w:rsidRDefault="00124F33" w:rsidP="00C87F35">
      <w:pPr>
        <w:jc w:val="both"/>
        <w:rPr>
          <w:b/>
          <w:color w:val="00B0F0"/>
          <w:szCs w:val="18"/>
          <w:lang w:eastAsia="en-GB"/>
        </w:rPr>
      </w:pPr>
      <w:r w:rsidRPr="00124F33">
        <w:rPr>
          <w:b/>
          <w:color w:val="00B0F0"/>
          <w:szCs w:val="18"/>
          <w:lang w:eastAsia="en-GB"/>
        </w:rPr>
        <w:t>Project Background</w:t>
      </w:r>
    </w:p>
    <w:p w14:paraId="7B2550FB" w14:textId="067F2038" w:rsidR="00114EC7" w:rsidRDefault="00114EC7" w:rsidP="00114EC7">
      <w:pPr>
        <w:jc w:val="both"/>
        <w:rPr>
          <w:rFonts w:cstheme="minorHAnsi"/>
        </w:rPr>
      </w:pPr>
      <w:r w:rsidRPr="00BE0DDC">
        <w:rPr>
          <w:rFonts w:cstheme="minorHAnsi"/>
        </w:rPr>
        <w:t xml:space="preserve">The “Jobs, </w:t>
      </w:r>
      <w:proofErr w:type="gramStart"/>
      <w:r w:rsidRPr="00BE0DDC">
        <w:rPr>
          <w:rFonts w:cstheme="minorHAnsi"/>
        </w:rPr>
        <w:t>Skills</w:t>
      </w:r>
      <w:proofErr w:type="gramEnd"/>
      <w:r w:rsidRPr="00BE0DDC">
        <w:rPr>
          <w:rFonts w:cstheme="minorHAnsi"/>
        </w:rPr>
        <w:t xml:space="preserve"> and Finance (JSF) for Women and Youth in The Gambia” Programme is funded by the European Union and implemented by the United Nations Capital Development Fund (UNCDF) in collaboration with the International Trade Centre (ITC). The scope of ITC’s technical assistance focuses on improving the relevance, effectiveness, and accessibility of vocational and technical training to improve employability and job creation. The target beneficiaries are youth and women in </w:t>
      </w:r>
      <w:r>
        <w:rPr>
          <w:rFonts w:cstheme="minorHAnsi"/>
        </w:rPr>
        <w:t xml:space="preserve">the </w:t>
      </w:r>
      <w:r w:rsidRPr="00BE0DDC">
        <w:rPr>
          <w:rFonts w:cstheme="minorHAnsi"/>
        </w:rPr>
        <w:t xml:space="preserve">rural Gambia (North Bank Region, Lower River Region, and Central River Region). The project has an overarching focus on promoting a green economy which will guide the identification and selection of economic sectors of opportunities such as renewable energy, sustainable construction, and eco-tourism, soil and water management, climate-smart agriculture, agroforestry, </w:t>
      </w:r>
      <w:proofErr w:type="spellStart"/>
      <w:r w:rsidRPr="00BE0DDC">
        <w:rPr>
          <w:rFonts w:cstheme="minorHAnsi"/>
        </w:rPr>
        <w:t>agro</w:t>
      </w:r>
      <w:proofErr w:type="spellEnd"/>
      <w:r w:rsidRPr="00BE0DDC">
        <w:rPr>
          <w:rFonts w:cstheme="minorHAnsi"/>
        </w:rPr>
        <w:t xml:space="preserve">-processing, and </w:t>
      </w:r>
      <w:proofErr w:type="spellStart"/>
      <w:r w:rsidRPr="00BE0DDC">
        <w:rPr>
          <w:rFonts w:cstheme="minorHAnsi"/>
        </w:rPr>
        <w:t>agro</w:t>
      </w:r>
      <w:proofErr w:type="spellEnd"/>
      <w:r w:rsidRPr="00BE0DDC">
        <w:rPr>
          <w:rFonts w:cstheme="minorHAnsi"/>
        </w:rPr>
        <w:t>-marketing, in line with the menu of investments of the local investments (Local) mechanism.</w:t>
      </w:r>
    </w:p>
    <w:p w14:paraId="69E795E4" w14:textId="61A09A34" w:rsidR="00C87F35" w:rsidRDefault="00C87F35" w:rsidP="00114EC7">
      <w:pPr>
        <w:jc w:val="both"/>
        <w:rPr>
          <w:rFonts w:cs="Arial"/>
          <w:b/>
          <w:color w:val="00B0F0"/>
        </w:rPr>
      </w:pPr>
    </w:p>
    <w:p w14:paraId="1A8D1C40" w14:textId="505364A3" w:rsidR="00060DB9" w:rsidRDefault="00375929" w:rsidP="00A61C26">
      <w:pPr>
        <w:jc w:val="both"/>
        <w:rPr>
          <w:b/>
          <w:bCs/>
          <w:color w:val="00AEEF" w:themeColor="text2"/>
        </w:rPr>
      </w:pPr>
      <w:r>
        <w:rPr>
          <w:b/>
          <w:bCs/>
          <w:color w:val="00AEEF" w:themeColor="text2"/>
        </w:rPr>
        <w:t xml:space="preserve">RATIONALE </w:t>
      </w:r>
      <w:r w:rsidR="00E15E17">
        <w:rPr>
          <w:b/>
          <w:bCs/>
          <w:color w:val="00AEEF" w:themeColor="text2"/>
        </w:rPr>
        <w:t>–</w:t>
      </w:r>
      <w:r w:rsidR="00885196">
        <w:rPr>
          <w:b/>
          <w:bCs/>
          <w:color w:val="00AEEF" w:themeColor="text2"/>
        </w:rPr>
        <w:t xml:space="preserve"> </w:t>
      </w:r>
    </w:p>
    <w:p w14:paraId="5C533AF2" w14:textId="588DA620" w:rsidR="00F504AB" w:rsidRPr="00F504AB" w:rsidRDefault="00F504AB" w:rsidP="00F504AB">
      <w:pPr>
        <w:jc w:val="both"/>
        <w:rPr>
          <w:rFonts w:cstheme="minorHAnsi"/>
        </w:rPr>
      </w:pPr>
      <w:r>
        <w:rPr>
          <w:rFonts w:cstheme="minorHAnsi"/>
        </w:rPr>
        <w:t xml:space="preserve">The horticulture </w:t>
      </w:r>
      <w:r w:rsidRPr="00F504AB">
        <w:rPr>
          <w:rFonts w:cstheme="minorHAnsi"/>
        </w:rPr>
        <w:t>sub- sector</w:t>
      </w:r>
      <w:r>
        <w:rPr>
          <w:rFonts w:cstheme="minorHAnsi"/>
        </w:rPr>
        <w:t xml:space="preserve"> in the Gambia</w:t>
      </w:r>
      <w:r w:rsidRPr="00F504AB">
        <w:rPr>
          <w:rFonts w:cstheme="minorHAnsi"/>
        </w:rPr>
        <w:t xml:space="preserve"> contributes about 4.2% to overall GDP, representing 24% of agriculture GDP, and employs over 65% of the agricultural labour force.</w:t>
      </w:r>
      <w:r w:rsidR="009C2454">
        <w:rPr>
          <w:rFonts w:cstheme="minorHAnsi"/>
        </w:rPr>
        <w:t xml:space="preserve"> </w:t>
      </w:r>
      <w:r w:rsidRPr="00F504AB">
        <w:rPr>
          <w:rFonts w:cstheme="minorHAnsi"/>
        </w:rPr>
        <w:t>An</w:t>
      </w:r>
      <w:r>
        <w:rPr>
          <w:rFonts w:cstheme="minorHAnsi"/>
        </w:rPr>
        <w:t xml:space="preserve"> </w:t>
      </w:r>
      <w:r w:rsidRPr="00F504AB">
        <w:rPr>
          <w:rFonts w:cstheme="minorHAnsi"/>
        </w:rPr>
        <w:t>estimated 23% of the Gambia’s total arable land (117,329 hectares) is suitable for horticulture but less than 3% (3,519.9 hectares) is currently cultivated</w:t>
      </w:r>
      <w:r w:rsidR="00842E69">
        <w:rPr>
          <w:rFonts w:cstheme="minorHAnsi"/>
        </w:rPr>
        <w:t xml:space="preserve"> (FAO, 2021)</w:t>
      </w:r>
      <w:r w:rsidRPr="00F504AB">
        <w:rPr>
          <w:rFonts w:cstheme="minorHAnsi"/>
        </w:rPr>
        <w:t>. Although, there is no authoritative data, it is clear that imports of vegetables and fruits to The Gambia are greater than what is exported, resulting in a significant trade deficit. Several factors are responsible for this low production and productivity including lack of knowledge among growers, traders and distributors,</w:t>
      </w:r>
      <w:r w:rsidR="009C2454">
        <w:rPr>
          <w:rFonts w:cstheme="minorHAnsi"/>
        </w:rPr>
        <w:t xml:space="preserve"> low technology usage </w:t>
      </w:r>
      <w:r w:rsidRPr="00F504AB">
        <w:rPr>
          <w:rFonts w:cstheme="minorHAnsi"/>
        </w:rPr>
        <w:t>limited response to consumer preferences, weak research, innovation and extension systems, limited access to high-end market (linkages), and limited access to finance and inadequate support from the government.</w:t>
      </w:r>
    </w:p>
    <w:p w14:paraId="00092E1C" w14:textId="77777777" w:rsidR="00F504AB" w:rsidRPr="00F504AB" w:rsidRDefault="00F504AB" w:rsidP="00F504AB">
      <w:pPr>
        <w:jc w:val="both"/>
        <w:rPr>
          <w:rFonts w:cstheme="minorHAnsi"/>
        </w:rPr>
      </w:pPr>
      <w:r w:rsidRPr="00F504AB">
        <w:rPr>
          <w:rFonts w:cstheme="minorHAnsi"/>
        </w:rPr>
        <w:t>Ensuring the full and sustainable exploitation of the great potential of the sector will enable The Gambian population to be well nourished and healthy for national economic growth and prosperity, leaving no one behind.</w:t>
      </w:r>
    </w:p>
    <w:p w14:paraId="761DA92B" w14:textId="6AEFCC55" w:rsidR="005323C8" w:rsidRDefault="005323C8" w:rsidP="0089365B">
      <w:pPr>
        <w:jc w:val="both"/>
        <w:rPr>
          <w:rFonts w:cs="Arial"/>
          <w:szCs w:val="20"/>
          <w:lang w:val="en-GB"/>
        </w:rPr>
      </w:pPr>
    </w:p>
    <w:p w14:paraId="7384CB31" w14:textId="07ED8162" w:rsidR="00CE43E7" w:rsidRDefault="00694B41" w:rsidP="00842E69">
      <w:pPr>
        <w:jc w:val="both"/>
        <w:rPr>
          <w:rFonts w:cs="Arial"/>
          <w:szCs w:val="20"/>
          <w:lang w:val="en-GB"/>
        </w:rPr>
      </w:pPr>
      <w:r>
        <w:rPr>
          <w:rFonts w:cs="Arial"/>
          <w:szCs w:val="20"/>
          <w:lang w:val="en-GB"/>
        </w:rPr>
        <w:t>T</w:t>
      </w:r>
      <w:r w:rsidRPr="005323C8">
        <w:rPr>
          <w:rFonts w:cs="Arial"/>
          <w:szCs w:val="20"/>
          <w:lang w:val="en-GB"/>
        </w:rPr>
        <w:t xml:space="preserve">o foster the linkage between </w:t>
      </w:r>
      <w:r w:rsidR="00DF5181">
        <w:rPr>
          <w:rFonts w:cs="Arial"/>
          <w:szCs w:val="20"/>
          <w:lang w:val="en-GB"/>
        </w:rPr>
        <w:t>producers and the market</w:t>
      </w:r>
      <w:r w:rsidR="00272AA3">
        <w:rPr>
          <w:rFonts w:cs="Arial"/>
          <w:szCs w:val="20"/>
          <w:lang w:val="en-GB"/>
        </w:rPr>
        <w:t xml:space="preserve">, </w:t>
      </w:r>
      <w:r>
        <w:rPr>
          <w:rFonts w:cs="Arial"/>
          <w:szCs w:val="20"/>
          <w:lang w:val="en-GB"/>
        </w:rPr>
        <w:t xml:space="preserve">ITC is seeking to execute a </w:t>
      </w:r>
      <w:r w:rsidR="00864317">
        <w:rPr>
          <w:rFonts w:cs="Arial"/>
          <w:szCs w:val="20"/>
          <w:lang w:val="en-GB"/>
        </w:rPr>
        <w:t>farmer training</w:t>
      </w:r>
      <w:r>
        <w:rPr>
          <w:rFonts w:cs="Arial"/>
          <w:szCs w:val="20"/>
          <w:lang w:val="en-GB"/>
        </w:rPr>
        <w:t xml:space="preserve"> focusing on training participants </w:t>
      </w:r>
      <w:r w:rsidR="00DF5181">
        <w:rPr>
          <w:rFonts w:cs="Arial"/>
          <w:szCs w:val="20"/>
          <w:lang w:val="en-GB"/>
        </w:rPr>
        <w:t>on how to produce for the market</w:t>
      </w:r>
      <w:r>
        <w:rPr>
          <w:rFonts w:cs="Arial"/>
          <w:szCs w:val="20"/>
          <w:lang w:val="en-GB"/>
        </w:rPr>
        <w:t>. The training will embed</w:t>
      </w:r>
      <w:r w:rsidR="00CE43E7">
        <w:rPr>
          <w:rFonts w:cs="Arial"/>
          <w:szCs w:val="20"/>
          <w:lang w:val="en-GB"/>
        </w:rPr>
        <w:t xml:space="preserve"> </w:t>
      </w:r>
      <w:r w:rsidR="00B60987">
        <w:rPr>
          <w:rFonts w:cs="Arial"/>
          <w:szCs w:val="20"/>
          <w:lang w:val="en-GB"/>
        </w:rPr>
        <w:t xml:space="preserve">market-led </w:t>
      </w:r>
      <w:r w:rsidR="00CE43E7">
        <w:rPr>
          <w:rFonts w:cs="Arial"/>
          <w:szCs w:val="20"/>
          <w:lang w:val="en-GB"/>
        </w:rPr>
        <w:t>production planning</w:t>
      </w:r>
      <w:r>
        <w:rPr>
          <w:rFonts w:cs="Arial"/>
          <w:szCs w:val="20"/>
          <w:lang w:val="en-GB"/>
        </w:rPr>
        <w:t xml:space="preserve"> good </w:t>
      </w:r>
      <w:r w:rsidR="00DF5181">
        <w:rPr>
          <w:rFonts w:cs="Arial"/>
          <w:szCs w:val="20"/>
          <w:lang w:val="en-GB"/>
        </w:rPr>
        <w:t>agriculture practises</w:t>
      </w:r>
      <w:r w:rsidR="00CE43E7">
        <w:rPr>
          <w:rFonts w:cs="Arial"/>
          <w:szCs w:val="20"/>
          <w:lang w:val="en-GB"/>
        </w:rPr>
        <w:t xml:space="preserve"> and marketing</w:t>
      </w:r>
      <w:r w:rsidR="00204FD8">
        <w:rPr>
          <w:rFonts w:cs="Arial"/>
          <w:szCs w:val="20"/>
          <w:lang w:val="en-GB"/>
        </w:rPr>
        <w:t xml:space="preserve">. </w:t>
      </w:r>
    </w:p>
    <w:p w14:paraId="4874185A" w14:textId="77777777" w:rsidR="00CE43E7" w:rsidRDefault="00CE43E7" w:rsidP="00CE43E7">
      <w:pPr>
        <w:jc w:val="both"/>
        <w:rPr>
          <w:rFonts w:cs="Arial"/>
          <w:szCs w:val="20"/>
          <w:lang w:val="en-GB"/>
        </w:rPr>
      </w:pPr>
    </w:p>
    <w:p w14:paraId="5C756F21" w14:textId="77777777" w:rsidR="00CE43E7" w:rsidRDefault="00CE43E7" w:rsidP="00694B41">
      <w:pPr>
        <w:jc w:val="both"/>
        <w:rPr>
          <w:rFonts w:cs="Arial"/>
          <w:szCs w:val="20"/>
          <w:lang w:val="en-GB"/>
        </w:rPr>
      </w:pPr>
    </w:p>
    <w:p w14:paraId="2A30F8AD" w14:textId="788D562D" w:rsidR="002B1E16" w:rsidRDefault="00694B41" w:rsidP="00694B41">
      <w:pPr>
        <w:jc w:val="both"/>
        <w:rPr>
          <w:rFonts w:cs="Arial"/>
          <w:szCs w:val="20"/>
          <w:lang w:val="en-GB"/>
        </w:rPr>
      </w:pPr>
      <w:r>
        <w:rPr>
          <w:rFonts w:cs="Arial"/>
          <w:szCs w:val="20"/>
          <w:lang w:val="en-GB"/>
        </w:rPr>
        <w:t xml:space="preserve">The participants will be targeted from current Job Skills and Finance (JSF) supported gardens and </w:t>
      </w:r>
      <w:proofErr w:type="spellStart"/>
      <w:r w:rsidR="003C09C7">
        <w:rPr>
          <w:rFonts w:cs="Arial"/>
          <w:szCs w:val="20"/>
          <w:lang w:val="en-GB"/>
        </w:rPr>
        <w:t>Jokkalante</w:t>
      </w:r>
      <w:proofErr w:type="spellEnd"/>
      <w:r>
        <w:rPr>
          <w:rFonts w:cs="Arial"/>
          <w:szCs w:val="20"/>
          <w:lang w:val="en-GB"/>
        </w:rPr>
        <w:t xml:space="preserve"> supported gardens. </w:t>
      </w:r>
      <w:r w:rsidR="00B11AE0">
        <w:rPr>
          <w:rFonts w:cs="Arial"/>
          <w:szCs w:val="20"/>
          <w:lang w:val="en-GB"/>
        </w:rPr>
        <w:t xml:space="preserve">The Community gardens </w:t>
      </w:r>
      <w:proofErr w:type="gramStart"/>
      <w:r w:rsidR="00B11AE0">
        <w:rPr>
          <w:rFonts w:cs="Arial"/>
          <w:szCs w:val="20"/>
          <w:lang w:val="en-GB"/>
        </w:rPr>
        <w:t>are located in</w:t>
      </w:r>
      <w:proofErr w:type="gramEnd"/>
      <w:r w:rsidR="00B11AE0">
        <w:rPr>
          <w:rFonts w:cs="Arial"/>
          <w:szCs w:val="20"/>
          <w:lang w:val="en-GB"/>
        </w:rPr>
        <w:t xml:space="preserve"> </w:t>
      </w:r>
      <w:proofErr w:type="spellStart"/>
      <w:r w:rsidR="00B11AE0">
        <w:rPr>
          <w:rFonts w:cs="Arial"/>
          <w:szCs w:val="20"/>
          <w:lang w:val="en-GB"/>
        </w:rPr>
        <w:t>Kujew</w:t>
      </w:r>
      <w:proofErr w:type="spellEnd"/>
      <w:r w:rsidR="00B11AE0" w:rsidRPr="002871A5">
        <w:rPr>
          <w:rFonts w:cs="Arial"/>
          <w:szCs w:val="20"/>
          <w:lang w:val="en-GB"/>
        </w:rPr>
        <w:t>,</w:t>
      </w:r>
      <w:r w:rsidR="002871A5" w:rsidRPr="002871A5">
        <w:rPr>
          <w:rFonts w:cs="Arial"/>
          <w:szCs w:val="20"/>
          <w:lang w:val="en-GB"/>
        </w:rPr>
        <w:t xml:space="preserve"> </w:t>
      </w:r>
      <w:proofErr w:type="spellStart"/>
      <w:r w:rsidR="00B11AE0" w:rsidRPr="002871A5">
        <w:rPr>
          <w:rFonts w:cs="Arial"/>
          <w:szCs w:val="20"/>
          <w:lang w:val="en-GB"/>
        </w:rPr>
        <w:t>Buranya</w:t>
      </w:r>
      <w:proofErr w:type="spellEnd"/>
      <w:r w:rsidR="00B11AE0" w:rsidRPr="002871A5">
        <w:rPr>
          <w:rFonts w:cs="Arial"/>
          <w:szCs w:val="20"/>
          <w:lang w:val="en-GB"/>
        </w:rPr>
        <w:t xml:space="preserve">, </w:t>
      </w:r>
      <w:proofErr w:type="spellStart"/>
      <w:r w:rsidR="00B11AE0" w:rsidRPr="002871A5">
        <w:rPr>
          <w:rFonts w:cs="Arial"/>
          <w:szCs w:val="20"/>
          <w:lang w:val="en-GB"/>
        </w:rPr>
        <w:t>Jamwali</w:t>
      </w:r>
      <w:proofErr w:type="spellEnd"/>
      <w:r w:rsidR="00B11AE0" w:rsidRPr="002871A5">
        <w:rPr>
          <w:rFonts w:cs="Arial"/>
          <w:szCs w:val="20"/>
          <w:lang w:val="en-GB"/>
        </w:rPr>
        <w:t xml:space="preserve"> </w:t>
      </w:r>
      <w:proofErr w:type="spellStart"/>
      <w:r w:rsidR="00B11AE0" w:rsidRPr="002871A5">
        <w:rPr>
          <w:rFonts w:cs="Arial"/>
          <w:szCs w:val="20"/>
          <w:lang w:val="en-GB"/>
        </w:rPr>
        <w:t>Buayen</w:t>
      </w:r>
      <w:proofErr w:type="spellEnd"/>
      <w:r w:rsidR="00B11AE0" w:rsidRPr="002871A5">
        <w:rPr>
          <w:rFonts w:cs="Arial"/>
          <w:szCs w:val="20"/>
          <w:lang w:val="en-GB"/>
        </w:rPr>
        <w:t xml:space="preserve">, </w:t>
      </w:r>
      <w:proofErr w:type="spellStart"/>
      <w:r w:rsidR="002871A5" w:rsidRPr="002871A5">
        <w:rPr>
          <w:rFonts w:cs="Arial"/>
          <w:szCs w:val="20"/>
          <w:lang w:val="en-GB"/>
        </w:rPr>
        <w:t>Madinaba</w:t>
      </w:r>
      <w:proofErr w:type="spellEnd"/>
      <w:r w:rsidR="002871A5" w:rsidRPr="002871A5">
        <w:rPr>
          <w:rFonts w:cs="Arial"/>
          <w:szCs w:val="20"/>
          <w:lang w:val="en-GB"/>
        </w:rPr>
        <w:t xml:space="preserve">, Kiang </w:t>
      </w:r>
      <w:proofErr w:type="spellStart"/>
      <w:r w:rsidR="002871A5" w:rsidRPr="002871A5">
        <w:rPr>
          <w:rFonts w:cs="Arial"/>
          <w:szCs w:val="20"/>
          <w:lang w:val="en-GB"/>
        </w:rPr>
        <w:t>Nema</w:t>
      </w:r>
      <w:proofErr w:type="spellEnd"/>
      <w:r w:rsidR="002871A5" w:rsidRPr="002871A5">
        <w:rPr>
          <w:rFonts w:cs="Arial"/>
          <w:szCs w:val="20"/>
          <w:lang w:val="en-GB"/>
        </w:rPr>
        <w:t xml:space="preserve"> and Conteh Kunda</w:t>
      </w:r>
      <w:r w:rsidR="00B11AE0" w:rsidRPr="002871A5">
        <w:rPr>
          <w:rFonts w:cs="Arial"/>
          <w:szCs w:val="20"/>
          <w:lang w:val="en-GB"/>
        </w:rPr>
        <w:t>.</w:t>
      </w:r>
      <w:r w:rsidR="002871A5">
        <w:rPr>
          <w:rFonts w:cs="Arial"/>
          <w:szCs w:val="20"/>
          <w:lang w:val="en-GB"/>
        </w:rPr>
        <w:t xml:space="preserve"> </w:t>
      </w:r>
      <w:r>
        <w:rPr>
          <w:rFonts w:cs="Arial"/>
          <w:szCs w:val="20"/>
          <w:lang w:val="en-GB"/>
        </w:rPr>
        <w:t xml:space="preserve">A total of </w:t>
      </w:r>
      <w:r w:rsidR="003C09C7">
        <w:rPr>
          <w:rFonts w:cs="Arial"/>
          <w:szCs w:val="20"/>
          <w:lang w:val="en-GB"/>
        </w:rPr>
        <w:t>six</w:t>
      </w:r>
      <w:r>
        <w:rPr>
          <w:rFonts w:cs="Arial"/>
          <w:szCs w:val="20"/>
          <w:lang w:val="en-GB"/>
        </w:rPr>
        <w:t xml:space="preserve"> gardens are expected to participate in the training each </w:t>
      </w:r>
      <w:r w:rsidR="003C09C7">
        <w:rPr>
          <w:rFonts w:cs="Arial"/>
          <w:szCs w:val="20"/>
          <w:lang w:val="en-GB"/>
        </w:rPr>
        <w:t>garden it expected to be represented by at least thirty (30)</w:t>
      </w:r>
      <w:r>
        <w:rPr>
          <w:rFonts w:cs="Arial"/>
          <w:szCs w:val="20"/>
          <w:lang w:val="en-GB"/>
        </w:rPr>
        <w:t xml:space="preserve"> </w:t>
      </w:r>
      <w:r w:rsidR="00B60987">
        <w:rPr>
          <w:rFonts w:cs="Arial"/>
          <w:szCs w:val="20"/>
          <w:lang w:val="en-GB"/>
        </w:rPr>
        <w:t xml:space="preserve">women </w:t>
      </w:r>
      <w:r w:rsidR="003C09C7">
        <w:rPr>
          <w:rFonts w:cs="Arial"/>
          <w:szCs w:val="20"/>
          <w:lang w:val="en-GB"/>
        </w:rPr>
        <w:t>gardeners</w:t>
      </w:r>
      <w:r w:rsidR="002B1E16">
        <w:rPr>
          <w:rFonts w:cs="Arial"/>
          <w:szCs w:val="20"/>
          <w:lang w:val="en-GB"/>
        </w:rPr>
        <w:t xml:space="preserve"> </w:t>
      </w:r>
      <w:r>
        <w:rPr>
          <w:rFonts w:cs="Arial"/>
          <w:szCs w:val="20"/>
          <w:lang w:val="en-GB"/>
        </w:rPr>
        <w:t xml:space="preserve">thus, a total of </w:t>
      </w:r>
      <w:r w:rsidR="002B1E16">
        <w:rPr>
          <w:rFonts w:cs="Arial"/>
          <w:szCs w:val="20"/>
          <w:lang w:val="en-GB"/>
        </w:rPr>
        <w:t>180</w:t>
      </w:r>
      <w:r>
        <w:rPr>
          <w:rFonts w:cs="Arial"/>
          <w:szCs w:val="20"/>
          <w:lang w:val="en-GB"/>
        </w:rPr>
        <w:t xml:space="preserve"> </w:t>
      </w:r>
      <w:r w:rsidR="00B60987">
        <w:rPr>
          <w:rFonts w:cs="Arial"/>
          <w:szCs w:val="20"/>
          <w:lang w:val="en-GB"/>
        </w:rPr>
        <w:t xml:space="preserve">women </w:t>
      </w:r>
      <w:r w:rsidR="002B1E16">
        <w:rPr>
          <w:rFonts w:cs="Arial"/>
          <w:szCs w:val="20"/>
          <w:lang w:val="en-GB"/>
        </w:rPr>
        <w:t>farmers are</w:t>
      </w:r>
      <w:r>
        <w:rPr>
          <w:rFonts w:cs="Arial"/>
          <w:szCs w:val="20"/>
          <w:lang w:val="en-GB"/>
        </w:rPr>
        <w:t xml:space="preserve"> expected</w:t>
      </w:r>
      <w:r w:rsidR="002B1E16">
        <w:rPr>
          <w:rFonts w:cs="Arial"/>
          <w:szCs w:val="20"/>
          <w:lang w:val="en-GB"/>
        </w:rPr>
        <w:t xml:space="preserve"> to benefit from the training</w:t>
      </w:r>
      <w:r>
        <w:rPr>
          <w:rFonts w:cs="Arial"/>
          <w:szCs w:val="20"/>
          <w:lang w:val="en-GB"/>
        </w:rPr>
        <w:t>.</w:t>
      </w:r>
    </w:p>
    <w:p w14:paraId="72F6BD4A" w14:textId="77777777" w:rsidR="00694B41" w:rsidRDefault="00694B41" w:rsidP="0089365B">
      <w:pPr>
        <w:jc w:val="both"/>
        <w:rPr>
          <w:rFonts w:cs="Arial"/>
          <w:szCs w:val="20"/>
          <w:lang w:val="en-GB"/>
        </w:rPr>
      </w:pPr>
    </w:p>
    <w:p w14:paraId="6C3D86D1" w14:textId="66215C9B" w:rsidR="00AF5B31" w:rsidRPr="00E139B2" w:rsidRDefault="00E139B2" w:rsidP="0089365B">
      <w:pPr>
        <w:jc w:val="both"/>
        <w:rPr>
          <w:rFonts w:cs="Arial"/>
          <w:b/>
          <w:bCs/>
          <w:szCs w:val="20"/>
          <w:lang w:val="en-GB"/>
        </w:rPr>
      </w:pPr>
      <w:r w:rsidRPr="00E139B2">
        <w:rPr>
          <w:rFonts w:cs="Arial"/>
          <w:b/>
          <w:bCs/>
          <w:color w:val="00AEEF" w:themeColor="accent1"/>
          <w:szCs w:val="20"/>
          <w:lang w:val="en-GB"/>
        </w:rPr>
        <w:t xml:space="preserve">OBJECTIVE </w:t>
      </w:r>
    </w:p>
    <w:p w14:paraId="6127B318" w14:textId="77777777" w:rsidR="005323C8" w:rsidRDefault="005323C8" w:rsidP="0089365B">
      <w:pPr>
        <w:jc w:val="both"/>
        <w:rPr>
          <w:rFonts w:cs="Arial"/>
          <w:szCs w:val="20"/>
        </w:rPr>
      </w:pPr>
    </w:p>
    <w:p w14:paraId="5B9254EE" w14:textId="016B293C" w:rsidR="0043074E" w:rsidRDefault="008857C8" w:rsidP="00DC758C">
      <w:pPr>
        <w:pStyle w:val="ListParagraph"/>
        <w:numPr>
          <w:ilvl w:val="0"/>
          <w:numId w:val="43"/>
        </w:numPr>
        <w:jc w:val="both"/>
        <w:rPr>
          <w:rFonts w:cs="Arial"/>
          <w:bCs/>
          <w:szCs w:val="20"/>
        </w:rPr>
      </w:pPr>
      <w:r>
        <w:rPr>
          <w:rFonts w:cs="Arial"/>
          <w:bCs/>
          <w:szCs w:val="20"/>
        </w:rPr>
        <w:t>F</w:t>
      </w:r>
      <w:r w:rsidR="00CE43E7">
        <w:rPr>
          <w:rFonts w:cs="Arial"/>
          <w:bCs/>
          <w:szCs w:val="20"/>
        </w:rPr>
        <w:t xml:space="preserve">armers understand </w:t>
      </w:r>
      <w:r>
        <w:rPr>
          <w:rFonts w:cs="Arial"/>
          <w:bCs/>
          <w:szCs w:val="20"/>
        </w:rPr>
        <w:t xml:space="preserve">basic principles of garden planning </w:t>
      </w:r>
      <w:r w:rsidR="00B60987">
        <w:rPr>
          <w:rFonts w:cs="Arial"/>
          <w:bCs/>
          <w:szCs w:val="20"/>
        </w:rPr>
        <w:t xml:space="preserve">based on market demand </w:t>
      </w:r>
      <w:r>
        <w:rPr>
          <w:rFonts w:cs="Arial"/>
          <w:bCs/>
          <w:szCs w:val="20"/>
        </w:rPr>
        <w:t xml:space="preserve">i.e., crop selection </w:t>
      </w:r>
      <w:r w:rsidR="00B60987">
        <w:rPr>
          <w:rFonts w:cs="Arial"/>
          <w:bCs/>
          <w:szCs w:val="20"/>
        </w:rPr>
        <w:t>per season,</w:t>
      </w:r>
      <w:r>
        <w:rPr>
          <w:rFonts w:cs="Arial"/>
          <w:bCs/>
          <w:szCs w:val="20"/>
        </w:rPr>
        <w:t xml:space="preserve"> soil preparation and land demarcation</w:t>
      </w:r>
    </w:p>
    <w:p w14:paraId="196A1369" w14:textId="62E675FE" w:rsidR="00AE0D2E" w:rsidRPr="009D42EE" w:rsidRDefault="008857C8" w:rsidP="009D42EE">
      <w:pPr>
        <w:pStyle w:val="ListParagraph"/>
        <w:numPr>
          <w:ilvl w:val="0"/>
          <w:numId w:val="43"/>
        </w:numPr>
        <w:jc w:val="both"/>
        <w:rPr>
          <w:rFonts w:cs="Arial"/>
          <w:bCs/>
          <w:szCs w:val="20"/>
        </w:rPr>
      </w:pPr>
      <w:r>
        <w:rPr>
          <w:rFonts w:cs="Arial"/>
          <w:bCs/>
          <w:szCs w:val="20"/>
        </w:rPr>
        <w:t xml:space="preserve">Farmers </w:t>
      </w:r>
      <w:r w:rsidR="009D42EE">
        <w:rPr>
          <w:rFonts w:cs="Arial"/>
          <w:bCs/>
          <w:szCs w:val="20"/>
        </w:rPr>
        <w:t xml:space="preserve">have a good understanding of </w:t>
      </w:r>
      <w:r w:rsidR="0050789A" w:rsidRPr="009D42EE">
        <w:rPr>
          <w:rFonts w:cs="Arial"/>
          <w:bCs/>
          <w:szCs w:val="20"/>
        </w:rPr>
        <w:t xml:space="preserve">good horticulture production practices </w:t>
      </w:r>
      <w:r w:rsidR="00AE0D2E" w:rsidRPr="009D42EE">
        <w:rPr>
          <w:rFonts w:cs="Arial"/>
          <w:bCs/>
          <w:szCs w:val="20"/>
        </w:rPr>
        <w:t>that consider climate smart technics to increase production and land productivity.</w:t>
      </w:r>
    </w:p>
    <w:p w14:paraId="1C340C36" w14:textId="71ACF3FA" w:rsidR="0050789A" w:rsidRDefault="009D42EE" w:rsidP="00DC758C">
      <w:pPr>
        <w:pStyle w:val="ListParagraph"/>
        <w:numPr>
          <w:ilvl w:val="0"/>
          <w:numId w:val="43"/>
        </w:numPr>
        <w:jc w:val="both"/>
        <w:rPr>
          <w:rFonts w:cs="Arial"/>
          <w:bCs/>
          <w:szCs w:val="20"/>
        </w:rPr>
      </w:pPr>
      <w:r>
        <w:rPr>
          <w:rFonts w:cs="Arial"/>
          <w:bCs/>
          <w:szCs w:val="20"/>
        </w:rPr>
        <w:t xml:space="preserve">Farmers have a good understanding of markets and how to access markets </w:t>
      </w:r>
    </w:p>
    <w:p w14:paraId="1318B45C" w14:textId="4D2B0226" w:rsidR="009D42EE" w:rsidRDefault="009D42EE" w:rsidP="00DC758C">
      <w:pPr>
        <w:pStyle w:val="ListParagraph"/>
        <w:numPr>
          <w:ilvl w:val="0"/>
          <w:numId w:val="43"/>
        </w:numPr>
        <w:jc w:val="both"/>
        <w:rPr>
          <w:rFonts w:cs="Arial"/>
          <w:bCs/>
          <w:szCs w:val="20"/>
        </w:rPr>
      </w:pPr>
      <w:r>
        <w:rPr>
          <w:rFonts w:cs="Arial"/>
          <w:bCs/>
          <w:szCs w:val="20"/>
        </w:rPr>
        <w:lastRenderedPageBreak/>
        <w:t xml:space="preserve">Farmers have an appreciation of public procurement processes its benefits and its requirements </w:t>
      </w:r>
    </w:p>
    <w:p w14:paraId="05FE548F" w14:textId="2C3A7CFF" w:rsidR="00842E69" w:rsidRDefault="00842E69" w:rsidP="00DC758C">
      <w:pPr>
        <w:pStyle w:val="ListParagraph"/>
        <w:numPr>
          <w:ilvl w:val="0"/>
          <w:numId w:val="43"/>
        </w:numPr>
        <w:jc w:val="both"/>
        <w:rPr>
          <w:rFonts w:cs="Arial"/>
          <w:bCs/>
          <w:szCs w:val="20"/>
        </w:rPr>
      </w:pPr>
      <w:r>
        <w:rPr>
          <w:rFonts w:cs="Arial"/>
          <w:bCs/>
          <w:szCs w:val="20"/>
        </w:rPr>
        <w:t xml:space="preserve">Basic soft skills to disseminate what the participants have learnt to the larger group (this can be embedded in the delivery of the modules). </w:t>
      </w:r>
    </w:p>
    <w:p w14:paraId="43F5DD37" w14:textId="77777777" w:rsidR="007841BB" w:rsidRDefault="007841BB" w:rsidP="0089365B">
      <w:pPr>
        <w:jc w:val="both"/>
        <w:rPr>
          <w:b/>
          <w:color w:val="00B0F0"/>
          <w:szCs w:val="18"/>
          <w:lang w:eastAsia="en-GB"/>
        </w:rPr>
      </w:pPr>
    </w:p>
    <w:p w14:paraId="345AA820" w14:textId="1A44296C" w:rsidR="00B91E62" w:rsidRPr="00C8719D" w:rsidRDefault="00B91E62" w:rsidP="0089365B">
      <w:pPr>
        <w:jc w:val="both"/>
        <w:rPr>
          <w:b/>
          <w:color w:val="00B0F0"/>
          <w:szCs w:val="18"/>
          <w:lang w:eastAsia="en-GB"/>
        </w:rPr>
      </w:pPr>
      <w:r>
        <w:rPr>
          <w:b/>
          <w:color w:val="00B0F0"/>
          <w:szCs w:val="18"/>
          <w:lang w:eastAsia="en-GB"/>
        </w:rPr>
        <w:t>Scope of Services</w:t>
      </w:r>
    </w:p>
    <w:p w14:paraId="11F66E90" w14:textId="77777777" w:rsidR="00885196" w:rsidRPr="00A7741A" w:rsidRDefault="00885196" w:rsidP="00FF372E">
      <w:pPr>
        <w:pStyle w:val="NoSpacing"/>
        <w:jc w:val="both"/>
        <w:rPr>
          <w:rFonts w:ascii="Arial" w:hAnsi="Arial" w:cs="Arial"/>
          <w:bCs/>
          <w:sz w:val="20"/>
          <w:szCs w:val="24"/>
        </w:rPr>
      </w:pPr>
    </w:p>
    <w:p w14:paraId="0339D5AB" w14:textId="498A5A1B" w:rsidR="00885196" w:rsidRPr="00A7741A" w:rsidRDefault="00A7741A" w:rsidP="00885196">
      <w:pPr>
        <w:pStyle w:val="NoSpacing"/>
        <w:numPr>
          <w:ilvl w:val="0"/>
          <w:numId w:val="34"/>
        </w:numPr>
        <w:jc w:val="both"/>
        <w:rPr>
          <w:rFonts w:ascii="Arial" w:hAnsi="Arial" w:cs="Arial"/>
          <w:bCs/>
          <w:sz w:val="20"/>
        </w:rPr>
      </w:pPr>
      <w:r w:rsidRPr="00A7741A">
        <w:rPr>
          <w:rFonts w:ascii="Arial" w:hAnsi="Arial" w:cs="Arial"/>
          <w:bCs/>
          <w:sz w:val="20"/>
          <w:szCs w:val="24"/>
        </w:rPr>
        <w:t>With the support of ITC, o</w:t>
      </w:r>
      <w:r w:rsidR="00FF372E" w:rsidRPr="00A7741A">
        <w:rPr>
          <w:rFonts w:ascii="Arial" w:hAnsi="Arial" w:cs="Arial"/>
          <w:bCs/>
          <w:sz w:val="20"/>
          <w:szCs w:val="24"/>
        </w:rPr>
        <w:t xml:space="preserve">rganize and implement </w:t>
      </w:r>
      <w:r w:rsidR="00842E69">
        <w:rPr>
          <w:rFonts w:ascii="Arial" w:hAnsi="Arial" w:cs="Arial"/>
          <w:bCs/>
          <w:sz w:val="20"/>
          <w:szCs w:val="24"/>
        </w:rPr>
        <w:t>farmer</w:t>
      </w:r>
      <w:r w:rsidR="00272AA3">
        <w:rPr>
          <w:rFonts w:ascii="Arial" w:hAnsi="Arial" w:cs="Arial"/>
          <w:bCs/>
          <w:sz w:val="20"/>
          <w:szCs w:val="24"/>
        </w:rPr>
        <w:t xml:space="preserve"> training</w:t>
      </w:r>
      <w:r w:rsidR="00842E69">
        <w:rPr>
          <w:rFonts w:ascii="Arial" w:hAnsi="Arial" w:cs="Arial"/>
          <w:bCs/>
          <w:sz w:val="20"/>
          <w:szCs w:val="24"/>
        </w:rPr>
        <w:t xml:space="preserve"> </w:t>
      </w:r>
      <w:r w:rsidR="00842E69" w:rsidRPr="00A7741A">
        <w:rPr>
          <w:rFonts w:ascii="Arial" w:hAnsi="Arial" w:cs="Arial"/>
          <w:bCs/>
          <w:sz w:val="20"/>
          <w:szCs w:val="24"/>
        </w:rPr>
        <w:t>targeting</w:t>
      </w:r>
      <w:r w:rsidR="00842E69">
        <w:rPr>
          <w:rFonts w:ascii="Arial" w:hAnsi="Arial" w:cs="Arial"/>
          <w:bCs/>
          <w:sz w:val="20"/>
          <w:szCs w:val="24"/>
        </w:rPr>
        <w:t xml:space="preserve"> </w:t>
      </w:r>
      <w:r w:rsidR="001920E7">
        <w:rPr>
          <w:rFonts w:ascii="Arial" w:hAnsi="Arial" w:cs="Arial"/>
          <w:bCs/>
          <w:sz w:val="20"/>
          <w:szCs w:val="24"/>
        </w:rPr>
        <w:t>180</w:t>
      </w:r>
      <w:r w:rsidR="00885196" w:rsidRPr="00A7741A">
        <w:rPr>
          <w:rFonts w:ascii="Arial" w:hAnsi="Arial" w:cs="Arial"/>
          <w:bCs/>
          <w:sz w:val="20"/>
          <w:szCs w:val="24"/>
        </w:rPr>
        <w:t xml:space="preserve"> </w:t>
      </w:r>
      <w:r w:rsidR="001920E7">
        <w:rPr>
          <w:rFonts w:ascii="Arial" w:hAnsi="Arial" w:cs="Arial"/>
          <w:bCs/>
          <w:sz w:val="20"/>
          <w:szCs w:val="24"/>
        </w:rPr>
        <w:t>farmers</w:t>
      </w:r>
      <w:r w:rsidR="00C667AB">
        <w:rPr>
          <w:rFonts w:ascii="Arial" w:hAnsi="Arial" w:cs="Arial"/>
          <w:bCs/>
          <w:sz w:val="20"/>
          <w:szCs w:val="24"/>
        </w:rPr>
        <w:t xml:space="preserve"> </w:t>
      </w:r>
      <w:r w:rsidR="001920E7">
        <w:rPr>
          <w:rFonts w:ascii="Arial" w:hAnsi="Arial" w:cs="Arial"/>
          <w:bCs/>
          <w:sz w:val="20"/>
          <w:szCs w:val="24"/>
        </w:rPr>
        <w:t>on</w:t>
      </w:r>
      <w:r w:rsidR="00C667AB">
        <w:rPr>
          <w:rFonts w:ascii="Arial" w:hAnsi="Arial" w:cs="Arial"/>
          <w:bCs/>
          <w:sz w:val="20"/>
          <w:szCs w:val="24"/>
        </w:rPr>
        <w:t xml:space="preserve"> </w:t>
      </w:r>
      <w:r w:rsidR="008F5C82">
        <w:rPr>
          <w:rFonts w:ascii="Arial" w:hAnsi="Arial" w:cs="Arial"/>
          <w:bCs/>
          <w:sz w:val="20"/>
          <w:szCs w:val="24"/>
        </w:rPr>
        <w:t>production</w:t>
      </w:r>
      <w:r w:rsidR="001920E7">
        <w:rPr>
          <w:rFonts w:ascii="Arial" w:hAnsi="Arial" w:cs="Arial"/>
          <w:bCs/>
          <w:sz w:val="20"/>
          <w:szCs w:val="24"/>
        </w:rPr>
        <w:t xml:space="preserve"> planning, primary production of at least in a crop rotational system demonstrating good agriculture practices, and marketing </w:t>
      </w:r>
    </w:p>
    <w:p w14:paraId="728B9C9C" w14:textId="0D8E8580" w:rsidR="00E26B2B" w:rsidRDefault="00FF372E" w:rsidP="0084280C">
      <w:pPr>
        <w:pStyle w:val="NoSpacing"/>
        <w:numPr>
          <w:ilvl w:val="1"/>
          <w:numId w:val="34"/>
        </w:numPr>
        <w:jc w:val="both"/>
        <w:rPr>
          <w:rFonts w:ascii="Arial" w:hAnsi="Arial" w:cs="Arial"/>
          <w:bCs/>
          <w:sz w:val="20"/>
        </w:rPr>
      </w:pPr>
      <w:r w:rsidRPr="00A7741A">
        <w:rPr>
          <w:rFonts w:ascii="Arial" w:hAnsi="Arial" w:cs="Arial"/>
          <w:bCs/>
          <w:sz w:val="20"/>
          <w:szCs w:val="24"/>
        </w:rPr>
        <w:t xml:space="preserve"> </w:t>
      </w:r>
      <w:r w:rsidR="00E26B2B">
        <w:rPr>
          <w:rFonts w:ascii="Arial" w:hAnsi="Arial" w:cs="Arial"/>
          <w:bCs/>
          <w:sz w:val="20"/>
        </w:rPr>
        <w:t xml:space="preserve">Prepare training modules </w:t>
      </w:r>
      <w:r w:rsidR="00634174">
        <w:rPr>
          <w:rFonts w:ascii="Arial" w:hAnsi="Arial" w:cs="Arial"/>
          <w:bCs/>
          <w:sz w:val="20"/>
        </w:rPr>
        <w:t xml:space="preserve">and learning materials </w:t>
      </w:r>
      <w:r w:rsidR="00E26B2B">
        <w:rPr>
          <w:rFonts w:ascii="Arial" w:hAnsi="Arial" w:cs="Arial"/>
          <w:bCs/>
          <w:sz w:val="20"/>
        </w:rPr>
        <w:t xml:space="preserve">to be used for the </w:t>
      </w:r>
      <w:r w:rsidR="008F5C82">
        <w:rPr>
          <w:rFonts w:ascii="Arial" w:hAnsi="Arial" w:cs="Arial"/>
          <w:bCs/>
          <w:sz w:val="20"/>
        </w:rPr>
        <w:t>training</w:t>
      </w:r>
    </w:p>
    <w:p w14:paraId="10BD2F23" w14:textId="42862855" w:rsidR="00885196" w:rsidRPr="00A7741A" w:rsidRDefault="00E26B2B" w:rsidP="0084280C">
      <w:pPr>
        <w:pStyle w:val="NoSpacing"/>
        <w:numPr>
          <w:ilvl w:val="1"/>
          <w:numId w:val="34"/>
        </w:numPr>
        <w:jc w:val="both"/>
        <w:rPr>
          <w:rFonts w:ascii="Arial" w:hAnsi="Arial" w:cs="Arial"/>
          <w:bCs/>
          <w:sz w:val="20"/>
        </w:rPr>
      </w:pPr>
      <w:r>
        <w:rPr>
          <w:rFonts w:ascii="Arial" w:hAnsi="Arial" w:cs="Arial"/>
          <w:bCs/>
          <w:sz w:val="20"/>
        </w:rPr>
        <w:t>C</w:t>
      </w:r>
      <w:r w:rsidRPr="00A7741A">
        <w:rPr>
          <w:rFonts w:ascii="Arial" w:hAnsi="Arial" w:cs="Arial"/>
          <w:bCs/>
          <w:sz w:val="20"/>
        </w:rPr>
        <w:t>ome up with clear training plan, methodology, expectations, and outcomes to demonstrate what beneficiaries will be trained on</w:t>
      </w:r>
      <w:r w:rsidR="00AE0D2E">
        <w:rPr>
          <w:rFonts w:ascii="Arial" w:hAnsi="Arial" w:cs="Arial"/>
          <w:bCs/>
          <w:sz w:val="20"/>
        </w:rPr>
        <w:t xml:space="preserve"> and how they will be trained </w:t>
      </w:r>
      <w:r w:rsidRPr="00A7741A">
        <w:rPr>
          <w:rFonts w:ascii="Arial" w:hAnsi="Arial" w:cs="Arial"/>
          <w:bCs/>
          <w:sz w:val="20"/>
        </w:rPr>
        <w:t>and what can be achieved at the end of the program</w:t>
      </w:r>
      <w:r>
        <w:rPr>
          <w:rFonts w:ascii="Arial" w:hAnsi="Arial" w:cs="Arial"/>
          <w:bCs/>
          <w:sz w:val="20"/>
        </w:rPr>
        <w:t xml:space="preserve"> </w:t>
      </w:r>
    </w:p>
    <w:p w14:paraId="59842DA5" w14:textId="7160118F" w:rsidR="00FF372E" w:rsidRDefault="00AA0683" w:rsidP="00D74362">
      <w:pPr>
        <w:pStyle w:val="NoSpacing"/>
        <w:numPr>
          <w:ilvl w:val="1"/>
          <w:numId w:val="34"/>
        </w:numPr>
        <w:jc w:val="both"/>
        <w:rPr>
          <w:rFonts w:ascii="Arial" w:hAnsi="Arial" w:cs="Arial"/>
          <w:bCs/>
          <w:sz w:val="20"/>
        </w:rPr>
      </w:pPr>
      <w:r>
        <w:rPr>
          <w:rFonts w:ascii="Arial" w:hAnsi="Arial" w:cs="Arial"/>
          <w:bCs/>
          <w:sz w:val="20"/>
        </w:rPr>
        <w:t xml:space="preserve"> </w:t>
      </w:r>
      <w:r w:rsidR="00E26B2B">
        <w:rPr>
          <w:rFonts w:ascii="Arial" w:hAnsi="Arial" w:cs="Arial"/>
          <w:bCs/>
          <w:sz w:val="20"/>
          <w:szCs w:val="24"/>
        </w:rPr>
        <w:t>D</w:t>
      </w:r>
      <w:r w:rsidR="00E26B2B" w:rsidRPr="00A7741A">
        <w:rPr>
          <w:rFonts w:ascii="Arial" w:hAnsi="Arial" w:cs="Arial"/>
          <w:bCs/>
          <w:sz w:val="20"/>
          <w:szCs w:val="24"/>
        </w:rPr>
        <w:t xml:space="preserve">eliver </w:t>
      </w:r>
      <w:r w:rsidR="001920E7">
        <w:rPr>
          <w:rFonts w:ascii="Arial" w:hAnsi="Arial" w:cs="Arial"/>
          <w:bCs/>
          <w:sz w:val="20"/>
          <w:szCs w:val="24"/>
        </w:rPr>
        <w:t>18</w:t>
      </w:r>
      <w:r w:rsidR="00E26B2B" w:rsidRPr="00A7741A">
        <w:rPr>
          <w:rFonts w:ascii="Arial" w:hAnsi="Arial" w:cs="Arial"/>
          <w:bCs/>
          <w:sz w:val="20"/>
          <w:szCs w:val="24"/>
        </w:rPr>
        <w:t xml:space="preserve"> day</w:t>
      </w:r>
      <w:r w:rsidR="001920E7">
        <w:rPr>
          <w:rFonts w:ascii="Arial" w:hAnsi="Arial" w:cs="Arial"/>
          <w:bCs/>
          <w:sz w:val="20"/>
          <w:szCs w:val="24"/>
        </w:rPr>
        <w:t>s</w:t>
      </w:r>
      <w:r w:rsidR="00E26B2B" w:rsidRPr="00A7741A">
        <w:rPr>
          <w:rFonts w:ascii="Arial" w:hAnsi="Arial" w:cs="Arial"/>
          <w:bCs/>
          <w:sz w:val="20"/>
          <w:szCs w:val="24"/>
        </w:rPr>
        <w:t xml:space="preserve"> </w:t>
      </w:r>
      <w:r w:rsidR="00842E69">
        <w:rPr>
          <w:rFonts w:ascii="Arial" w:hAnsi="Arial" w:cs="Arial"/>
          <w:bCs/>
          <w:sz w:val="20"/>
          <w:szCs w:val="24"/>
        </w:rPr>
        <w:t xml:space="preserve">training </w:t>
      </w:r>
      <w:r w:rsidR="00842E69" w:rsidRPr="00A7741A">
        <w:rPr>
          <w:rFonts w:ascii="Arial" w:hAnsi="Arial" w:cs="Arial"/>
          <w:bCs/>
          <w:sz w:val="20"/>
          <w:szCs w:val="24"/>
        </w:rPr>
        <w:t>to</w:t>
      </w:r>
      <w:r w:rsidR="00E26B2B">
        <w:rPr>
          <w:rFonts w:ascii="Arial" w:hAnsi="Arial" w:cs="Arial"/>
          <w:bCs/>
          <w:sz w:val="20"/>
          <w:szCs w:val="24"/>
        </w:rPr>
        <w:t xml:space="preserve"> </w:t>
      </w:r>
      <w:r w:rsidR="001920E7">
        <w:rPr>
          <w:rFonts w:ascii="Arial" w:hAnsi="Arial" w:cs="Arial"/>
          <w:bCs/>
          <w:sz w:val="20"/>
          <w:szCs w:val="24"/>
        </w:rPr>
        <w:t>six (6)</w:t>
      </w:r>
      <w:r w:rsidR="00AE0D2E">
        <w:rPr>
          <w:rFonts w:ascii="Arial" w:hAnsi="Arial" w:cs="Arial"/>
          <w:bCs/>
          <w:sz w:val="20"/>
          <w:szCs w:val="24"/>
        </w:rPr>
        <w:t xml:space="preserve"> Vegetable Garden</w:t>
      </w:r>
      <w:r w:rsidR="008F5C82">
        <w:rPr>
          <w:rFonts w:ascii="Arial" w:hAnsi="Arial" w:cs="Arial"/>
          <w:bCs/>
          <w:sz w:val="20"/>
          <w:szCs w:val="24"/>
        </w:rPr>
        <w:t>s</w:t>
      </w:r>
      <w:r w:rsidR="00C61A5A">
        <w:rPr>
          <w:rFonts w:ascii="Arial" w:hAnsi="Arial" w:cs="Arial"/>
          <w:bCs/>
          <w:sz w:val="20"/>
          <w:szCs w:val="24"/>
        </w:rPr>
        <w:t xml:space="preserve"> </w:t>
      </w:r>
      <w:r w:rsidR="00AE0D2E">
        <w:rPr>
          <w:rFonts w:ascii="Arial" w:hAnsi="Arial" w:cs="Arial"/>
          <w:bCs/>
          <w:sz w:val="20"/>
          <w:szCs w:val="24"/>
        </w:rPr>
        <w:t>selected from around the country</w:t>
      </w:r>
      <w:r w:rsidR="001920E7">
        <w:rPr>
          <w:rFonts w:ascii="Arial" w:hAnsi="Arial" w:cs="Arial"/>
          <w:bCs/>
          <w:sz w:val="20"/>
          <w:szCs w:val="24"/>
        </w:rPr>
        <w:t xml:space="preserve">. </w:t>
      </w:r>
    </w:p>
    <w:p w14:paraId="7483AE1B" w14:textId="58E8CF95" w:rsidR="00FF372E" w:rsidRDefault="00AA0683" w:rsidP="00FF372E">
      <w:pPr>
        <w:pStyle w:val="NoSpacing"/>
        <w:numPr>
          <w:ilvl w:val="1"/>
          <w:numId w:val="34"/>
        </w:numPr>
        <w:jc w:val="both"/>
        <w:rPr>
          <w:rFonts w:ascii="Arial" w:hAnsi="Arial" w:cs="Arial"/>
          <w:bCs/>
          <w:sz w:val="20"/>
        </w:rPr>
      </w:pPr>
      <w:r>
        <w:rPr>
          <w:rFonts w:ascii="Arial" w:hAnsi="Arial" w:cs="Arial"/>
          <w:bCs/>
          <w:sz w:val="20"/>
        </w:rPr>
        <w:t xml:space="preserve"> </w:t>
      </w:r>
      <w:r w:rsidR="006D2C72">
        <w:rPr>
          <w:rFonts w:ascii="Arial" w:hAnsi="Arial" w:cs="Arial"/>
          <w:bCs/>
          <w:sz w:val="20"/>
        </w:rPr>
        <w:t>S</w:t>
      </w:r>
      <w:r w:rsidR="0084280C" w:rsidRPr="00A7741A">
        <w:rPr>
          <w:rFonts w:ascii="Arial" w:hAnsi="Arial" w:cs="Arial"/>
          <w:bCs/>
          <w:sz w:val="20"/>
        </w:rPr>
        <w:t>upport beneficiaries</w:t>
      </w:r>
      <w:r w:rsidR="00FF372E" w:rsidRPr="00A7741A">
        <w:rPr>
          <w:rFonts w:ascii="Arial" w:hAnsi="Arial" w:cs="Arial"/>
          <w:bCs/>
          <w:sz w:val="20"/>
        </w:rPr>
        <w:t xml:space="preserve"> with the </w:t>
      </w:r>
      <w:r w:rsidR="0084280C" w:rsidRPr="00A7741A">
        <w:rPr>
          <w:rFonts w:ascii="Arial" w:hAnsi="Arial" w:cs="Arial"/>
          <w:bCs/>
          <w:sz w:val="20"/>
        </w:rPr>
        <w:t xml:space="preserve">required </w:t>
      </w:r>
      <w:r w:rsidR="00FF372E" w:rsidRPr="00A7741A">
        <w:rPr>
          <w:rFonts w:ascii="Arial" w:hAnsi="Arial" w:cs="Arial"/>
          <w:bCs/>
          <w:sz w:val="20"/>
        </w:rPr>
        <w:t xml:space="preserve">skills to be able to deliver training to </w:t>
      </w:r>
      <w:r w:rsidR="00386D58">
        <w:rPr>
          <w:rFonts w:ascii="Arial" w:hAnsi="Arial" w:cs="Arial"/>
          <w:bCs/>
          <w:sz w:val="20"/>
        </w:rPr>
        <w:t>fellow vegetable garden members</w:t>
      </w:r>
      <w:r w:rsidR="00FF372E" w:rsidRPr="00A7741A">
        <w:rPr>
          <w:rFonts w:ascii="Arial" w:hAnsi="Arial" w:cs="Arial"/>
          <w:bCs/>
          <w:sz w:val="20"/>
        </w:rPr>
        <w:t>.</w:t>
      </w:r>
    </w:p>
    <w:p w14:paraId="7670798B" w14:textId="2FDAA105" w:rsidR="003155C1" w:rsidRPr="003155C1" w:rsidRDefault="00CD3F3C" w:rsidP="003155C1">
      <w:pPr>
        <w:pStyle w:val="NoSpacing"/>
        <w:numPr>
          <w:ilvl w:val="1"/>
          <w:numId w:val="34"/>
        </w:numPr>
        <w:jc w:val="both"/>
        <w:rPr>
          <w:rFonts w:ascii="Arial" w:hAnsi="Arial" w:cs="Arial"/>
          <w:bCs/>
          <w:sz w:val="20"/>
        </w:rPr>
      </w:pPr>
      <w:r>
        <w:rPr>
          <w:rFonts w:ascii="Arial" w:hAnsi="Arial" w:cs="Arial"/>
          <w:bCs/>
          <w:sz w:val="20"/>
        </w:rPr>
        <w:t xml:space="preserve"> </w:t>
      </w:r>
      <w:r w:rsidR="003155C1">
        <w:rPr>
          <w:rFonts w:ascii="Arial" w:hAnsi="Arial" w:cs="Arial"/>
          <w:bCs/>
          <w:sz w:val="20"/>
        </w:rPr>
        <w:t xml:space="preserve">Provide coaching and mentoring services to the gardens for a total of 24 days assigning 4 days per garden to ensure mentoring and coaching services post training. </w:t>
      </w:r>
      <w:r w:rsidR="003155C1" w:rsidRPr="003155C1">
        <w:rPr>
          <w:rFonts w:ascii="Arial" w:hAnsi="Arial" w:cs="Arial"/>
          <w:bCs/>
          <w:sz w:val="20"/>
        </w:rPr>
        <w:t xml:space="preserve"> </w:t>
      </w:r>
    </w:p>
    <w:p w14:paraId="41344DA6" w14:textId="26E5FE55" w:rsidR="009C6677" w:rsidRPr="00AE0E6E" w:rsidRDefault="009C6677" w:rsidP="00AE0E6E">
      <w:pPr>
        <w:pStyle w:val="NoSpacing"/>
        <w:ind w:left="785"/>
        <w:jc w:val="both"/>
        <w:rPr>
          <w:rFonts w:cs="Arial"/>
          <w:szCs w:val="20"/>
        </w:rPr>
      </w:pPr>
    </w:p>
    <w:p w14:paraId="68123588" w14:textId="77777777" w:rsidR="00C8719D" w:rsidRDefault="00C8719D" w:rsidP="00C8719D">
      <w:pPr>
        <w:jc w:val="both"/>
        <w:rPr>
          <w:b/>
          <w:color w:val="00B0F0"/>
        </w:rPr>
      </w:pPr>
      <w:r>
        <w:rPr>
          <w:b/>
          <w:color w:val="00B0F0"/>
        </w:rPr>
        <w:t>Timeline for Service Delivery</w:t>
      </w:r>
    </w:p>
    <w:p w14:paraId="1D9C81DE" w14:textId="77777777" w:rsidR="00C8719D" w:rsidRDefault="00C8719D" w:rsidP="00C8719D">
      <w:pPr>
        <w:jc w:val="both"/>
        <w:rPr>
          <w:b/>
          <w:color w:val="00B0F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134"/>
        <w:gridCol w:w="1418"/>
        <w:gridCol w:w="1410"/>
      </w:tblGrid>
      <w:tr w:rsidR="00060DB9" w:rsidRPr="00B46A45" w14:paraId="3A6DC7BC" w14:textId="77777777" w:rsidTr="009E3A90">
        <w:trPr>
          <w:trHeight w:val="630"/>
          <w:jc w:val="center"/>
        </w:trPr>
        <w:tc>
          <w:tcPr>
            <w:tcW w:w="4786" w:type="dxa"/>
            <w:shd w:val="clear" w:color="000000" w:fill="595959"/>
            <w:vAlign w:val="center"/>
            <w:hideMark/>
          </w:tcPr>
          <w:p w14:paraId="4B37D1F7" w14:textId="77777777" w:rsidR="00060DB9" w:rsidRPr="00E37CD1" w:rsidRDefault="00060DB9" w:rsidP="009E3A90">
            <w:pPr>
              <w:jc w:val="center"/>
              <w:rPr>
                <w:rFonts w:cs="Arial"/>
                <w:b/>
                <w:bCs/>
                <w:color w:val="FFFFFF"/>
                <w:sz w:val="16"/>
                <w:szCs w:val="18"/>
                <w:lang w:eastAsia="en-GB"/>
              </w:rPr>
            </w:pPr>
            <w:r w:rsidRPr="00E37CD1">
              <w:rPr>
                <w:rFonts w:cs="Arial"/>
                <w:b/>
                <w:bCs/>
                <w:color w:val="FFFFFF"/>
                <w:sz w:val="16"/>
                <w:szCs w:val="18"/>
                <w:lang w:eastAsia="en-GB"/>
              </w:rPr>
              <w:t>Activities</w:t>
            </w:r>
          </w:p>
        </w:tc>
        <w:tc>
          <w:tcPr>
            <w:tcW w:w="1134" w:type="dxa"/>
            <w:shd w:val="clear" w:color="000000" w:fill="595959"/>
            <w:vAlign w:val="center"/>
            <w:hideMark/>
          </w:tcPr>
          <w:p w14:paraId="377EC759" w14:textId="77777777" w:rsidR="00060DB9" w:rsidRPr="00E37CD1" w:rsidRDefault="00060DB9" w:rsidP="009E3A90">
            <w:pPr>
              <w:jc w:val="center"/>
              <w:rPr>
                <w:rFonts w:cs="Arial"/>
                <w:b/>
                <w:bCs/>
                <w:color w:val="FFFFFF"/>
                <w:sz w:val="16"/>
                <w:szCs w:val="18"/>
                <w:lang w:eastAsia="en-GB"/>
              </w:rPr>
            </w:pPr>
            <w:r w:rsidRPr="00E37CD1">
              <w:rPr>
                <w:rFonts w:cs="Arial"/>
                <w:b/>
                <w:bCs/>
                <w:color w:val="FFFFFF"/>
                <w:sz w:val="16"/>
                <w:szCs w:val="18"/>
                <w:lang w:eastAsia="en-GB"/>
              </w:rPr>
              <w:t>Duration</w:t>
            </w:r>
          </w:p>
        </w:tc>
        <w:tc>
          <w:tcPr>
            <w:tcW w:w="1418" w:type="dxa"/>
            <w:shd w:val="clear" w:color="000000" w:fill="595959"/>
            <w:vAlign w:val="center"/>
            <w:hideMark/>
          </w:tcPr>
          <w:p w14:paraId="15B27A46" w14:textId="5E113633" w:rsidR="00060DB9" w:rsidRPr="00E37CD1" w:rsidRDefault="00060DB9" w:rsidP="009E3A90">
            <w:pPr>
              <w:jc w:val="center"/>
              <w:rPr>
                <w:rFonts w:cs="Arial"/>
                <w:b/>
                <w:bCs/>
                <w:color w:val="FFFFFF"/>
                <w:sz w:val="16"/>
                <w:szCs w:val="18"/>
                <w:lang w:eastAsia="en-GB"/>
              </w:rPr>
            </w:pPr>
            <w:r w:rsidRPr="00E37CD1">
              <w:rPr>
                <w:rFonts w:cs="Arial"/>
                <w:b/>
                <w:bCs/>
                <w:color w:val="FFFFFF"/>
                <w:sz w:val="16"/>
                <w:szCs w:val="18"/>
                <w:lang w:eastAsia="en-GB"/>
              </w:rPr>
              <w:t>Start of Implementation Period</w:t>
            </w:r>
          </w:p>
        </w:tc>
        <w:tc>
          <w:tcPr>
            <w:tcW w:w="1410" w:type="dxa"/>
            <w:shd w:val="clear" w:color="000000" w:fill="595959"/>
            <w:vAlign w:val="center"/>
            <w:hideMark/>
          </w:tcPr>
          <w:p w14:paraId="7B099A34" w14:textId="77777777" w:rsidR="00060DB9" w:rsidRPr="00E37CD1" w:rsidRDefault="00060DB9" w:rsidP="009E3A90">
            <w:pPr>
              <w:jc w:val="center"/>
              <w:rPr>
                <w:rFonts w:cs="Arial"/>
                <w:b/>
                <w:bCs/>
                <w:color w:val="FFFFFF"/>
                <w:sz w:val="16"/>
                <w:szCs w:val="18"/>
                <w:lang w:eastAsia="en-GB"/>
              </w:rPr>
            </w:pPr>
            <w:r w:rsidRPr="00E37CD1">
              <w:rPr>
                <w:rFonts w:cs="Arial"/>
                <w:b/>
                <w:bCs/>
                <w:color w:val="FFFFFF"/>
                <w:sz w:val="16"/>
                <w:szCs w:val="18"/>
                <w:lang w:eastAsia="en-GB"/>
              </w:rPr>
              <w:t>End of Implementation Period</w:t>
            </w:r>
          </w:p>
        </w:tc>
      </w:tr>
      <w:tr w:rsidR="00060DB9" w:rsidRPr="00B46A45" w14:paraId="63D82230" w14:textId="77777777" w:rsidTr="009E3A90">
        <w:trPr>
          <w:trHeight w:val="600"/>
          <w:jc w:val="center"/>
        </w:trPr>
        <w:tc>
          <w:tcPr>
            <w:tcW w:w="4786" w:type="dxa"/>
            <w:shd w:val="clear" w:color="auto" w:fill="auto"/>
            <w:vAlign w:val="center"/>
          </w:tcPr>
          <w:p w14:paraId="2094411A" w14:textId="3F75CB86" w:rsidR="00060DB9" w:rsidRPr="00E37CD1" w:rsidRDefault="00060DB9" w:rsidP="009E3A90">
            <w:pPr>
              <w:spacing w:before="80"/>
              <w:rPr>
                <w:rFonts w:cs="Arial"/>
                <w:b/>
                <w:bCs/>
                <w:sz w:val="16"/>
                <w:szCs w:val="16"/>
                <w:lang w:eastAsia="en-GB"/>
              </w:rPr>
            </w:pPr>
            <w:r w:rsidRPr="00E37CD1">
              <w:rPr>
                <w:rFonts w:cs="Arial"/>
                <w:b/>
                <w:bCs/>
                <w:sz w:val="16"/>
                <w:szCs w:val="16"/>
                <w:lang w:val="en-GB" w:eastAsia="en-GB"/>
              </w:rPr>
              <w:t xml:space="preserve">Activity 1. </w:t>
            </w:r>
            <w:r w:rsidRPr="00E37CD1">
              <w:rPr>
                <w:rFonts w:cs="Arial"/>
                <w:b/>
                <w:bCs/>
                <w:sz w:val="16"/>
                <w:szCs w:val="16"/>
                <w:lang w:eastAsia="en-GB"/>
              </w:rPr>
              <w:t xml:space="preserve"> </w:t>
            </w:r>
            <w:bookmarkStart w:id="1" w:name="_Hlk94797957"/>
            <w:r w:rsidR="00A7741A" w:rsidRPr="00A7741A">
              <w:rPr>
                <w:rFonts w:cs="Arial"/>
                <w:bCs/>
                <w:szCs w:val="24"/>
              </w:rPr>
              <w:t xml:space="preserve">organize and </w:t>
            </w:r>
            <w:r w:rsidR="005761D6" w:rsidRPr="00A7741A">
              <w:rPr>
                <w:rFonts w:cs="Arial"/>
                <w:bCs/>
                <w:szCs w:val="24"/>
              </w:rPr>
              <w:t xml:space="preserve">implement </w:t>
            </w:r>
            <w:r w:rsidR="005761D6">
              <w:rPr>
                <w:rFonts w:cs="Arial"/>
                <w:bCs/>
                <w:szCs w:val="24"/>
              </w:rPr>
              <w:t xml:space="preserve">TOT </w:t>
            </w:r>
            <w:r w:rsidR="006008BF">
              <w:rPr>
                <w:rFonts w:cs="Arial"/>
                <w:bCs/>
                <w:szCs w:val="24"/>
              </w:rPr>
              <w:t>on</w:t>
            </w:r>
            <w:r w:rsidR="006008BF">
              <w:rPr>
                <w:rFonts w:cs="Arial"/>
                <w:bCs/>
                <w:szCs w:val="20"/>
              </w:rPr>
              <w:t xml:space="preserve"> </w:t>
            </w:r>
            <w:r w:rsidR="00386D58">
              <w:rPr>
                <w:rFonts w:cs="Arial"/>
                <w:bCs/>
                <w:szCs w:val="24"/>
              </w:rPr>
              <w:t>climate smart Agriculture horticulture production and Agri-Business Techniques.</w:t>
            </w:r>
            <w:bookmarkEnd w:id="1"/>
          </w:p>
          <w:p w14:paraId="7292590F" w14:textId="77777777" w:rsidR="00060DB9" w:rsidRPr="00E37CD1" w:rsidRDefault="00060DB9" w:rsidP="009E3A90">
            <w:pPr>
              <w:spacing w:before="80"/>
              <w:rPr>
                <w:rFonts w:cs="Arial"/>
                <w:bCs/>
                <w:sz w:val="16"/>
                <w:szCs w:val="16"/>
                <w:lang w:eastAsia="en-GB"/>
              </w:rPr>
            </w:pPr>
          </w:p>
        </w:tc>
        <w:tc>
          <w:tcPr>
            <w:tcW w:w="1134" w:type="dxa"/>
            <w:shd w:val="clear" w:color="auto" w:fill="auto"/>
            <w:noWrap/>
          </w:tcPr>
          <w:p w14:paraId="736F93C0" w14:textId="7FEB9E19" w:rsidR="00060DB9" w:rsidRPr="00E37CD1" w:rsidRDefault="003155C1" w:rsidP="00AE0E6E">
            <w:pPr>
              <w:spacing w:before="80" w:after="80"/>
              <w:rPr>
                <w:rFonts w:cs="Arial"/>
                <w:sz w:val="16"/>
                <w:szCs w:val="16"/>
                <w:lang w:eastAsia="en-GB"/>
              </w:rPr>
            </w:pPr>
            <w:r>
              <w:rPr>
                <w:rFonts w:cs="Arial"/>
                <w:sz w:val="16"/>
                <w:szCs w:val="16"/>
                <w:lang w:eastAsia="en-GB"/>
              </w:rPr>
              <w:t>18</w:t>
            </w:r>
            <w:r w:rsidR="00A61C26">
              <w:rPr>
                <w:rFonts w:cs="Arial"/>
                <w:sz w:val="16"/>
                <w:szCs w:val="16"/>
                <w:lang w:eastAsia="en-GB"/>
              </w:rPr>
              <w:t xml:space="preserve"> </w:t>
            </w:r>
            <w:r w:rsidR="000B39B7">
              <w:rPr>
                <w:rFonts w:cs="Arial"/>
                <w:sz w:val="16"/>
                <w:szCs w:val="16"/>
                <w:lang w:eastAsia="en-GB"/>
              </w:rPr>
              <w:t>days</w:t>
            </w:r>
          </w:p>
        </w:tc>
        <w:tc>
          <w:tcPr>
            <w:tcW w:w="1418" w:type="dxa"/>
            <w:shd w:val="clear" w:color="auto" w:fill="auto"/>
            <w:noWrap/>
          </w:tcPr>
          <w:p w14:paraId="1A841DF8" w14:textId="33E35AA7" w:rsidR="00060DB9" w:rsidRPr="00E37CD1" w:rsidRDefault="003155C1" w:rsidP="009E3A90">
            <w:pPr>
              <w:spacing w:before="80" w:after="80"/>
              <w:jc w:val="center"/>
              <w:rPr>
                <w:rFonts w:cs="Arial"/>
                <w:sz w:val="16"/>
                <w:szCs w:val="16"/>
                <w:lang w:eastAsia="en-GB"/>
              </w:rPr>
            </w:pPr>
            <w:r>
              <w:rPr>
                <w:rFonts w:cs="Arial"/>
                <w:sz w:val="16"/>
                <w:szCs w:val="16"/>
                <w:lang w:eastAsia="en-GB"/>
              </w:rPr>
              <w:t>19</w:t>
            </w:r>
            <w:r>
              <w:rPr>
                <w:rFonts w:cs="Arial"/>
                <w:sz w:val="16"/>
                <w:szCs w:val="16"/>
                <w:vertAlign w:val="superscript"/>
                <w:lang w:eastAsia="en-GB"/>
              </w:rPr>
              <w:t>th</w:t>
            </w:r>
            <w:r w:rsidR="0006146C">
              <w:rPr>
                <w:rFonts w:cs="Arial"/>
                <w:sz w:val="16"/>
                <w:szCs w:val="16"/>
                <w:lang w:eastAsia="en-GB"/>
              </w:rPr>
              <w:t xml:space="preserve"> </w:t>
            </w:r>
            <w:r>
              <w:rPr>
                <w:rFonts w:cs="Arial"/>
                <w:sz w:val="16"/>
                <w:szCs w:val="16"/>
                <w:lang w:eastAsia="en-GB"/>
              </w:rPr>
              <w:t xml:space="preserve">September </w:t>
            </w:r>
            <w:r w:rsidR="006008BF">
              <w:rPr>
                <w:rFonts w:cs="Arial"/>
                <w:sz w:val="16"/>
                <w:szCs w:val="16"/>
                <w:lang w:eastAsia="en-GB"/>
              </w:rPr>
              <w:t>2022</w:t>
            </w:r>
            <w:r w:rsidR="0006146C">
              <w:rPr>
                <w:rFonts w:cs="Arial"/>
                <w:sz w:val="16"/>
                <w:szCs w:val="16"/>
                <w:lang w:eastAsia="en-GB"/>
              </w:rPr>
              <w:t xml:space="preserve"> </w:t>
            </w:r>
          </w:p>
        </w:tc>
        <w:tc>
          <w:tcPr>
            <w:tcW w:w="1410" w:type="dxa"/>
            <w:shd w:val="clear" w:color="auto" w:fill="auto"/>
            <w:noWrap/>
          </w:tcPr>
          <w:p w14:paraId="597E7840" w14:textId="78BF0ED8" w:rsidR="00060DB9" w:rsidRPr="00E37CD1" w:rsidRDefault="005A0E32" w:rsidP="009E3A90">
            <w:pPr>
              <w:spacing w:before="80" w:after="80"/>
              <w:jc w:val="center"/>
              <w:rPr>
                <w:rFonts w:cs="Arial"/>
                <w:sz w:val="16"/>
                <w:szCs w:val="16"/>
                <w:lang w:eastAsia="en-GB"/>
              </w:rPr>
            </w:pPr>
            <w:r>
              <w:rPr>
                <w:rFonts w:cs="Arial"/>
                <w:sz w:val="16"/>
                <w:szCs w:val="16"/>
                <w:lang w:eastAsia="en-GB"/>
              </w:rPr>
              <w:t>14</w:t>
            </w:r>
            <w:r w:rsidR="000A7E5F">
              <w:rPr>
                <w:rFonts w:cs="Arial"/>
                <w:sz w:val="16"/>
                <w:szCs w:val="16"/>
                <w:vertAlign w:val="superscript"/>
                <w:lang w:eastAsia="en-GB"/>
              </w:rPr>
              <w:t>th</w:t>
            </w:r>
            <w:r w:rsidR="00891058">
              <w:rPr>
                <w:rFonts w:cs="Arial"/>
                <w:sz w:val="16"/>
                <w:szCs w:val="16"/>
                <w:lang w:eastAsia="en-GB"/>
              </w:rPr>
              <w:t xml:space="preserve"> </w:t>
            </w:r>
            <w:r>
              <w:rPr>
                <w:rFonts w:cs="Arial"/>
                <w:sz w:val="16"/>
                <w:szCs w:val="16"/>
                <w:lang w:eastAsia="en-GB"/>
              </w:rPr>
              <w:t>October</w:t>
            </w:r>
            <w:r w:rsidR="00891058">
              <w:rPr>
                <w:rFonts w:cs="Arial"/>
                <w:sz w:val="16"/>
                <w:szCs w:val="16"/>
                <w:lang w:eastAsia="en-GB"/>
              </w:rPr>
              <w:t xml:space="preserve"> </w:t>
            </w:r>
            <w:r w:rsidR="0006146C">
              <w:rPr>
                <w:rFonts w:cs="Arial"/>
                <w:sz w:val="16"/>
                <w:szCs w:val="16"/>
                <w:lang w:eastAsia="en-GB"/>
              </w:rPr>
              <w:t>2022</w:t>
            </w:r>
          </w:p>
        </w:tc>
      </w:tr>
      <w:tr w:rsidR="005A0E32" w:rsidRPr="00B46A45" w14:paraId="6DE954AB" w14:textId="77777777" w:rsidTr="009E3A90">
        <w:trPr>
          <w:trHeight w:val="600"/>
          <w:jc w:val="center"/>
        </w:trPr>
        <w:tc>
          <w:tcPr>
            <w:tcW w:w="4786" w:type="dxa"/>
            <w:shd w:val="clear" w:color="auto" w:fill="auto"/>
            <w:vAlign w:val="center"/>
          </w:tcPr>
          <w:p w14:paraId="574DFA0F" w14:textId="562FC136" w:rsidR="005A0E32" w:rsidRPr="003155C1" w:rsidRDefault="005A0E32" w:rsidP="005A0E32">
            <w:pPr>
              <w:spacing w:before="80"/>
              <w:rPr>
                <w:rFonts w:cs="Arial"/>
                <w:sz w:val="16"/>
                <w:szCs w:val="16"/>
                <w:lang w:val="en-GB" w:eastAsia="en-GB"/>
              </w:rPr>
            </w:pPr>
            <w:r w:rsidRPr="00E37CD1">
              <w:rPr>
                <w:rFonts w:cs="Arial"/>
                <w:b/>
                <w:bCs/>
                <w:sz w:val="16"/>
                <w:szCs w:val="16"/>
                <w:lang w:val="en-GB" w:eastAsia="en-GB"/>
              </w:rPr>
              <w:t xml:space="preserve">Activity </w:t>
            </w:r>
            <w:r>
              <w:rPr>
                <w:rFonts w:cs="Arial"/>
                <w:b/>
                <w:bCs/>
                <w:sz w:val="16"/>
                <w:szCs w:val="16"/>
                <w:lang w:val="en-GB" w:eastAsia="en-GB"/>
              </w:rPr>
              <w:t>2</w:t>
            </w:r>
            <w:r w:rsidRPr="00E37CD1">
              <w:rPr>
                <w:rFonts w:cs="Arial"/>
                <w:b/>
                <w:bCs/>
                <w:sz w:val="16"/>
                <w:szCs w:val="16"/>
                <w:lang w:val="en-GB" w:eastAsia="en-GB"/>
              </w:rPr>
              <w:t xml:space="preserve">. </w:t>
            </w:r>
            <w:r w:rsidRPr="00E37CD1">
              <w:rPr>
                <w:rFonts w:cs="Arial"/>
                <w:b/>
                <w:bCs/>
                <w:sz w:val="16"/>
                <w:szCs w:val="16"/>
                <w:lang w:eastAsia="en-GB"/>
              </w:rPr>
              <w:t xml:space="preserve"> </w:t>
            </w:r>
            <w:r w:rsidRPr="005A0E32">
              <w:rPr>
                <w:rFonts w:cs="Arial"/>
                <w:bCs/>
                <w:szCs w:val="24"/>
              </w:rPr>
              <w:t>Provide Coaching and Mentoring supervision services post training</w:t>
            </w:r>
            <w:r>
              <w:rPr>
                <w:rFonts w:cs="Arial"/>
                <w:sz w:val="16"/>
                <w:szCs w:val="16"/>
                <w:lang w:eastAsia="en-GB"/>
              </w:rPr>
              <w:t xml:space="preserve"> </w:t>
            </w:r>
          </w:p>
        </w:tc>
        <w:tc>
          <w:tcPr>
            <w:tcW w:w="1134" w:type="dxa"/>
            <w:shd w:val="clear" w:color="auto" w:fill="auto"/>
            <w:noWrap/>
          </w:tcPr>
          <w:p w14:paraId="657EF16E" w14:textId="51FF3D9B" w:rsidR="005A0E32" w:rsidRDefault="005A0E32" w:rsidP="005A0E32">
            <w:pPr>
              <w:spacing w:before="80" w:after="80"/>
              <w:rPr>
                <w:rFonts w:cs="Arial"/>
                <w:sz w:val="16"/>
                <w:szCs w:val="16"/>
                <w:lang w:eastAsia="en-GB"/>
              </w:rPr>
            </w:pPr>
            <w:r>
              <w:rPr>
                <w:rFonts w:cs="Arial"/>
                <w:sz w:val="16"/>
                <w:szCs w:val="16"/>
                <w:lang w:eastAsia="en-GB"/>
              </w:rPr>
              <w:t xml:space="preserve">24 days </w:t>
            </w:r>
          </w:p>
        </w:tc>
        <w:tc>
          <w:tcPr>
            <w:tcW w:w="1418" w:type="dxa"/>
            <w:shd w:val="clear" w:color="auto" w:fill="auto"/>
            <w:noWrap/>
          </w:tcPr>
          <w:p w14:paraId="5200FCF3" w14:textId="0E88DE6B" w:rsidR="005A0E32" w:rsidRDefault="005A0E32" w:rsidP="005A0E32">
            <w:pPr>
              <w:spacing w:before="80" w:after="80"/>
              <w:jc w:val="center"/>
              <w:rPr>
                <w:rFonts w:cs="Arial"/>
                <w:sz w:val="16"/>
                <w:szCs w:val="16"/>
                <w:lang w:eastAsia="en-GB"/>
              </w:rPr>
            </w:pPr>
            <w:r>
              <w:rPr>
                <w:rFonts w:cs="Arial"/>
                <w:sz w:val="16"/>
                <w:szCs w:val="16"/>
                <w:lang w:eastAsia="en-GB"/>
              </w:rPr>
              <w:t>17</w:t>
            </w:r>
            <w:r>
              <w:rPr>
                <w:rFonts w:cs="Arial"/>
                <w:sz w:val="16"/>
                <w:szCs w:val="16"/>
                <w:vertAlign w:val="superscript"/>
                <w:lang w:eastAsia="en-GB"/>
              </w:rPr>
              <w:t>th</w:t>
            </w:r>
            <w:r>
              <w:rPr>
                <w:rFonts w:cs="Arial"/>
                <w:sz w:val="16"/>
                <w:szCs w:val="16"/>
                <w:lang w:eastAsia="en-GB"/>
              </w:rPr>
              <w:t xml:space="preserve"> October 2022 </w:t>
            </w:r>
          </w:p>
        </w:tc>
        <w:tc>
          <w:tcPr>
            <w:tcW w:w="1410" w:type="dxa"/>
            <w:shd w:val="clear" w:color="auto" w:fill="auto"/>
            <w:noWrap/>
          </w:tcPr>
          <w:p w14:paraId="0AF4D703" w14:textId="5D3E9212" w:rsidR="005A0E32" w:rsidRDefault="005A0E32" w:rsidP="005A0E32">
            <w:pPr>
              <w:spacing w:before="80" w:after="80"/>
              <w:jc w:val="center"/>
              <w:rPr>
                <w:rFonts w:cs="Arial"/>
                <w:sz w:val="16"/>
                <w:szCs w:val="16"/>
                <w:lang w:eastAsia="en-GB"/>
              </w:rPr>
            </w:pPr>
            <w:r>
              <w:rPr>
                <w:rFonts w:cs="Arial"/>
                <w:sz w:val="16"/>
                <w:szCs w:val="16"/>
                <w:vertAlign w:val="superscript"/>
                <w:lang w:eastAsia="en-GB"/>
              </w:rPr>
              <w:t>5th</w:t>
            </w:r>
            <w:r>
              <w:rPr>
                <w:rFonts w:cs="Arial"/>
                <w:sz w:val="16"/>
                <w:szCs w:val="16"/>
                <w:lang w:eastAsia="en-GB"/>
              </w:rPr>
              <w:t xml:space="preserve"> December 2022</w:t>
            </w:r>
          </w:p>
        </w:tc>
      </w:tr>
    </w:tbl>
    <w:p w14:paraId="32DBC0C3" w14:textId="77777777" w:rsidR="004853BB" w:rsidRDefault="004853BB" w:rsidP="004853BB">
      <w:pPr>
        <w:jc w:val="both"/>
        <w:rPr>
          <w:b/>
          <w:lang w:val="en-US"/>
        </w:rPr>
      </w:pPr>
    </w:p>
    <w:p w14:paraId="5F8D3280" w14:textId="2081E931" w:rsidR="004853BB" w:rsidRPr="004853BB" w:rsidRDefault="004853BB" w:rsidP="004853BB">
      <w:pPr>
        <w:jc w:val="both"/>
        <w:rPr>
          <w:lang w:val="en-US"/>
        </w:rPr>
      </w:pPr>
      <w:r w:rsidRPr="004853BB">
        <w:rPr>
          <w:b/>
          <w:lang w:val="en-US"/>
        </w:rPr>
        <w:t>Duration of the Assignment</w:t>
      </w:r>
    </w:p>
    <w:p w14:paraId="46D74179" w14:textId="62D065D5" w:rsidR="004853BB" w:rsidRPr="004E4EA6" w:rsidRDefault="004E4EA6" w:rsidP="004853BB">
      <w:pPr>
        <w:jc w:val="both"/>
        <w:rPr>
          <w:b/>
          <w:bCs/>
          <w:lang w:val="en-US"/>
        </w:rPr>
      </w:pPr>
      <w:r w:rsidRPr="004E4EA6">
        <w:rPr>
          <w:b/>
          <w:bCs/>
          <w:lang w:val="en-US"/>
        </w:rPr>
        <w:t xml:space="preserve">Activity 1 </w:t>
      </w:r>
    </w:p>
    <w:tbl>
      <w:tblPr>
        <w:tblStyle w:val="TableGrid"/>
        <w:tblW w:w="0" w:type="auto"/>
        <w:tblLook w:val="04A0" w:firstRow="1" w:lastRow="0" w:firstColumn="1" w:lastColumn="0" w:noHBand="0" w:noVBand="1"/>
      </w:tblPr>
      <w:tblGrid>
        <w:gridCol w:w="4475"/>
        <w:gridCol w:w="4475"/>
      </w:tblGrid>
      <w:tr w:rsidR="004853BB" w14:paraId="42863A15" w14:textId="77777777" w:rsidTr="004853BB">
        <w:tc>
          <w:tcPr>
            <w:tcW w:w="4475" w:type="dxa"/>
          </w:tcPr>
          <w:p w14:paraId="0889A586" w14:textId="12DE80E5" w:rsidR="004853BB" w:rsidRDefault="004853BB" w:rsidP="004853BB">
            <w:pPr>
              <w:jc w:val="both"/>
              <w:rPr>
                <w:lang w:val="en-US"/>
              </w:rPr>
            </w:pPr>
            <w:r>
              <w:rPr>
                <w:lang w:val="en-US"/>
              </w:rPr>
              <w:t xml:space="preserve">Activity </w:t>
            </w:r>
          </w:p>
        </w:tc>
        <w:tc>
          <w:tcPr>
            <w:tcW w:w="4475" w:type="dxa"/>
          </w:tcPr>
          <w:p w14:paraId="239FBF9A" w14:textId="4F3423C9" w:rsidR="004853BB" w:rsidRDefault="004853BB" w:rsidP="004853BB">
            <w:pPr>
              <w:jc w:val="both"/>
              <w:rPr>
                <w:lang w:val="en-US"/>
              </w:rPr>
            </w:pPr>
            <w:r>
              <w:rPr>
                <w:lang w:val="en-US"/>
              </w:rPr>
              <w:t xml:space="preserve">Nr of days </w:t>
            </w:r>
          </w:p>
        </w:tc>
      </w:tr>
      <w:tr w:rsidR="004853BB" w14:paraId="2C41EA17" w14:textId="77777777" w:rsidTr="004853BB">
        <w:tc>
          <w:tcPr>
            <w:tcW w:w="4475" w:type="dxa"/>
          </w:tcPr>
          <w:p w14:paraId="326F07E1" w14:textId="275878DB" w:rsidR="004853BB" w:rsidRDefault="004853BB" w:rsidP="004853BB">
            <w:pPr>
              <w:jc w:val="both"/>
              <w:rPr>
                <w:lang w:val="en-US"/>
              </w:rPr>
            </w:pPr>
            <w:r>
              <w:rPr>
                <w:lang w:val="en-US"/>
              </w:rPr>
              <w:t>Preparation of the Training modules</w:t>
            </w:r>
          </w:p>
        </w:tc>
        <w:tc>
          <w:tcPr>
            <w:tcW w:w="4475" w:type="dxa"/>
          </w:tcPr>
          <w:p w14:paraId="688E0AD1" w14:textId="1798A2E4" w:rsidR="004853BB" w:rsidRDefault="004853BB" w:rsidP="004853BB">
            <w:pPr>
              <w:jc w:val="both"/>
              <w:rPr>
                <w:lang w:val="en-US"/>
              </w:rPr>
            </w:pPr>
            <w:r>
              <w:rPr>
                <w:lang w:val="en-US"/>
              </w:rPr>
              <w:t>3</w:t>
            </w:r>
          </w:p>
        </w:tc>
      </w:tr>
      <w:tr w:rsidR="004E4EA6" w14:paraId="5C3765C2" w14:textId="77777777" w:rsidTr="004853BB">
        <w:tc>
          <w:tcPr>
            <w:tcW w:w="4475" w:type="dxa"/>
          </w:tcPr>
          <w:p w14:paraId="114737EF" w14:textId="0C7B48FE" w:rsidR="004E4EA6" w:rsidRDefault="004E4EA6" w:rsidP="004853BB">
            <w:pPr>
              <w:jc w:val="both"/>
              <w:rPr>
                <w:lang w:val="en-US"/>
              </w:rPr>
            </w:pPr>
            <w:r>
              <w:rPr>
                <w:lang w:val="en-US"/>
              </w:rPr>
              <w:t xml:space="preserve">Logistics e.g., travel </w:t>
            </w:r>
          </w:p>
        </w:tc>
        <w:tc>
          <w:tcPr>
            <w:tcW w:w="4475" w:type="dxa"/>
          </w:tcPr>
          <w:p w14:paraId="74397B2D" w14:textId="0200C7DC" w:rsidR="004E4EA6" w:rsidRDefault="004E4EA6" w:rsidP="004853BB">
            <w:pPr>
              <w:jc w:val="both"/>
              <w:rPr>
                <w:lang w:val="en-US"/>
              </w:rPr>
            </w:pPr>
            <w:r>
              <w:rPr>
                <w:lang w:val="en-US"/>
              </w:rPr>
              <w:t>3</w:t>
            </w:r>
          </w:p>
        </w:tc>
      </w:tr>
      <w:tr w:rsidR="00E92610" w14:paraId="6E82D209" w14:textId="77777777" w:rsidTr="004853BB">
        <w:tc>
          <w:tcPr>
            <w:tcW w:w="4475" w:type="dxa"/>
          </w:tcPr>
          <w:p w14:paraId="7274CA7C" w14:textId="4D386AA7" w:rsidR="00E92610" w:rsidRDefault="00E92610" w:rsidP="004853BB">
            <w:pPr>
              <w:jc w:val="both"/>
              <w:rPr>
                <w:lang w:val="en-US"/>
              </w:rPr>
            </w:pPr>
            <w:r>
              <w:rPr>
                <w:lang w:val="en-US"/>
              </w:rPr>
              <w:t xml:space="preserve">Recruitment of </w:t>
            </w:r>
            <w:r w:rsidR="00386D58">
              <w:rPr>
                <w:lang w:val="en-US"/>
              </w:rPr>
              <w:t xml:space="preserve">4 trainers </w:t>
            </w:r>
          </w:p>
        </w:tc>
        <w:tc>
          <w:tcPr>
            <w:tcW w:w="4475" w:type="dxa"/>
          </w:tcPr>
          <w:p w14:paraId="0588DC94" w14:textId="77EF322A" w:rsidR="00E92610" w:rsidRDefault="00E92610" w:rsidP="004853BB">
            <w:pPr>
              <w:jc w:val="both"/>
              <w:rPr>
                <w:lang w:val="en-US"/>
              </w:rPr>
            </w:pPr>
            <w:r>
              <w:rPr>
                <w:lang w:val="en-US"/>
              </w:rPr>
              <w:t>1</w:t>
            </w:r>
          </w:p>
        </w:tc>
      </w:tr>
      <w:tr w:rsidR="004853BB" w14:paraId="4371CD26" w14:textId="77777777" w:rsidTr="004853BB">
        <w:tc>
          <w:tcPr>
            <w:tcW w:w="4475" w:type="dxa"/>
          </w:tcPr>
          <w:p w14:paraId="77BE38FD" w14:textId="6AF26568" w:rsidR="004853BB" w:rsidRDefault="004853BB" w:rsidP="004853BB">
            <w:pPr>
              <w:jc w:val="both"/>
              <w:rPr>
                <w:lang w:val="en-US"/>
              </w:rPr>
            </w:pPr>
            <w:r>
              <w:rPr>
                <w:lang w:val="en-US"/>
              </w:rPr>
              <w:t>Delivery of the training</w:t>
            </w:r>
          </w:p>
        </w:tc>
        <w:tc>
          <w:tcPr>
            <w:tcW w:w="4475" w:type="dxa"/>
          </w:tcPr>
          <w:p w14:paraId="579D2A6F" w14:textId="3543F42A" w:rsidR="004853BB" w:rsidRDefault="005A0E32" w:rsidP="004853BB">
            <w:pPr>
              <w:jc w:val="both"/>
              <w:rPr>
                <w:lang w:val="en-US"/>
              </w:rPr>
            </w:pPr>
            <w:r>
              <w:rPr>
                <w:lang w:val="en-US"/>
              </w:rPr>
              <w:t>18</w:t>
            </w:r>
          </w:p>
        </w:tc>
      </w:tr>
      <w:tr w:rsidR="004853BB" w14:paraId="4C336B0C" w14:textId="77777777" w:rsidTr="004853BB">
        <w:tc>
          <w:tcPr>
            <w:tcW w:w="4475" w:type="dxa"/>
          </w:tcPr>
          <w:p w14:paraId="7FD80910" w14:textId="1C00CF31" w:rsidR="004853BB" w:rsidRDefault="004853BB" w:rsidP="004853BB">
            <w:pPr>
              <w:jc w:val="both"/>
              <w:rPr>
                <w:lang w:val="en-US"/>
              </w:rPr>
            </w:pPr>
            <w:r>
              <w:rPr>
                <w:lang w:val="en-US"/>
              </w:rPr>
              <w:t>Report writing</w:t>
            </w:r>
          </w:p>
        </w:tc>
        <w:tc>
          <w:tcPr>
            <w:tcW w:w="4475" w:type="dxa"/>
          </w:tcPr>
          <w:p w14:paraId="1DE097FC" w14:textId="06675B4A" w:rsidR="004853BB" w:rsidRDefault="004853BB" w:rsidP="004853BB">
            <w:pPr>
              <w:jc w:val="both"/>
              <w:rPr>
                <w:lang w:val="en-US"/>
              </w:rPr>
            </w:pPr>
            <w:r>
              <w:rPr>
                <w:lang w:val="en-US"/>
              </w:rPr>
              <w:t>1</w:t>
            </w:r>
          </w:p>
        </w:tc>
      </w:tr>
      <w:tr w:rsidR="00263086" w14:paraId="1DC48B92" w14:textId="77777777" w:rsidTr="004853BB">
        <w:tc>
          <w:tcPr>
            <w:tcW w:w="4475" w:type="dxa"/>
          </w:tcPr>
          <w:p w14:paraId="23F5D7B9" w14:textId="6C23E93F" w:rsidR="00263086" w:rsidRDefault="00263086" w:rsidP="004853BB">
            <w:pPr>
              <w:jc w:val="both"/>
              <w:rPr>
                <w:lang w:val="en-US"/>
              </w:rPr>
            </w:pPr>
            <w:r>
              <w:rPr>
                <w:lang w:val="en-US"/>
              </w:rPr>
              <w:t xml:space="preserve">Total days required </w:t>
            </w:r>
          </w:p>
        </w:tc>
        <w:tc>
          <w:tcPr>
            <w:tcW w:w="4475" w:type="dxa"/>
          </w:tcPr>
          <w:p w14:paraId="296188A9" w14:textId="388B88EC" w:rsidR="00263086" w:rsidRDefault="004E4EA6" w:rsidP="004853BB">
            <w:pPr>
              <w:jc w:val="both"/>
              <w:rPr>
                <w:lang w:val="en-US"/>
              </w:rPr>
            </w:pPr>
            <w:r>
              <w:rPr>
                <w:lang w:val="en-US"/>
              </w:rPr>
              <w:t>26</w:t>
            </w:r>
          </w:p>
        </w:tc>
      </w:tr>
    </w:tbl>
    <w:p w14:paraId="21F25F91" w14:textId="6FDF9A1B" w:rsidR="004853BB" w:rsidRDefault="004853BB" w:rsidP="004853BB">
      <w:pPr>
        <w:jc w:val="both"/>
        <w:rPr>
          <w:lang w:val="en-US"/>
        </w:rPr>
      </w:pPr>
    </w:p>
    <w:p w14:paraId="7C88DB30" w14:textId="14AB41FE" w:rsidR="004E4EA6" w:rsidRDefault="004E4EA6" w:rsidP="004853BB">
      <w:pPr>
        <w:jc w:val="both"/>
        <w:rPr>
          <w:lang w:val="en-US"/>
        </w:rPr>
      </w:pPr>
      <w:r>
        <w:rPr>
          <w:lang w:val="en-US"/>
        </w:rPr>
        <w:t xml:space="preserve">Activity 2 </w:t>
      </w:r>
    </w:p>
    <w:tbl>
      <w:tblPr>
        <w:tblStyle w:val="TableGrid"/>
        <w:tblW w:w="0" w:type="auto"/>
        <w:tblLook w:val="04A0" w:firstRow="1" w:lastRow="0" w:firstColumn="1" w:lastColumn="0" w:noHBand="0" w:noVBand="1"/>
      </w:tblPr>
      <w:tblGrid>
        <w:gridCol w:w="4475"/>
        <w:gridCol w:w="4475"/>
      </w:tblGrid>
      <w:tr w:rsidR="004E4EA6" w14:paraId="5EA2B06D" w14:textId="77777777" w:rsidTr="005F0604">
        <w:tc>
          <w:tcPr>
            <w:tcW w:w="4475" w:type="dxa"/>
          </w:tcPr>
          <w:p w14:paraId="4C7E8246" w14:textId="6D1B5716" w:rsidR="004E4EA6" w:rsidRDefault="004E4EA6" w:rsidP="005F0604">
            <w:pPr>
              <w:jc w:val="both"/>
              <w:rPr>
                <w:lang w:val="en-US"/>
              </w:rPr>
            </w:pPr>
            <w:r>
              <w:rPr>
                <w:lang w:val="en-US"/>
              </w:rPr>
              <w:t xml:space="preserve">Activity  </w:t>
            </w:r>
          </w:p>
        </w:tc>
        <w:tc>
          <w:tcPr>
            <w:tcW w:w="4475" w:type="dxa"/>
          </w:tcPr>
          <w:p w14:paraId="2C589D99" w14:textId="77777777" w:rsidR="004E4EA6" w:rsidRDefault="004E4EA6" w:rsidP="005F0604">
            <w:pPr>
              <w:jc w:val="both"/>
              <w:rPr>
                <w:lang w:val="en-US"/>
              </w:rPr>
            </w:pPr>
            <w:r>
              <w:rPr>
                <w:lang w:val="en-US"/>
              </w:rPr>
              <w:t xml:space="preserve">Nr of days </w:t>
            </w:r>
          </w:p>
        </w:tc>
      </w:tr>
      <w:tr w:rsidR="004E4EA6" w14:paraId="3AE9E721" w14:textId="77777777" w:rsidTr="005F0604">
        <w:tc>
          <w:tcPr>
            <w:tcW w:w="4475" w:type="dxa"/>
          </w:tcPr>
          <w:p w14:paraId="22572821" w14:textId="27EEEA38" w:rsidR="004E4EA6" w:rsidRDefault="004E4EA6" w:rsidP="005F0604">
            <w:pPr>
              <w:jc w:val="both"/>
              <w:rPr>
                <w:lang w:val="en-US"/>
              </w:rPr>
            </w:pPr>
            <w:r>
              <w:rPr>
                <w:lang w:val="en-US"/>
              </w:rPr>
              <w:t xml:space="preserve">Site Monitoring and Coaching </w:t>
            </w:r>
          </w:p>
        </w:tc>
        <w:tc>
          <w:tcPr>
            <w:tcW w:w="4475" w:type="dxa"/>
          </w:tcPr>
          <w:p w14:paraId="04AB4E5D" w14:textId="11D91C2D" w:rsidR="004E4EA6" w:rsidRDefault="004E4EA6" w:rsidP="005F0604">
            <w:pPr>
              <w:jc w:val="both"/>
              <w:rPr>
                <w:lang w:val="en-US"/>
              </w:rPr>
            </w:pPr>
            <w:r>
              <w:rPr>
                <w:lang w:val="en-US"/>
              </w:rPr>
              <w:t xml:space="preserve">24 days </w:t>
            </w:r>
          </w:p>
        </w:tc>
      </w:tr>
      <w:tr w:rsidR="004E4EA6" w14:paraId="57EE84BF" w14:textId="77777777" w:rsidTr="005F0604">
        <w:tc>
          <w:tcPr>
            <w:tcW w:w="4475" w:type="dxa"/>
          </w:tcPr>
          <w:p w14:paraId="3FECDA93" w14:textId="77777777" w:rsidR="004E4EA6" w:rsidRDefault="004E4EA6" w:rsidP="005F0604">
            <w:pPr>
              <w:jc w:val="both"/>
              <w:rPr>
                <w:lang w:val="en-US"/>
              </w:rPr>
            </w:pPr>
            <w:r>
              <w:rPr>
                <w:lang w:val="en-US"/>
              </w:rPr>
              <w:t xml:space="preserve">Total days required </w:t>
            </w:r>
          </w:p>
        </w:tc>
        <w:tc>
          <w:tcPr>
            <w:tcW w:w="4475" w:type="dxa"/>
          </w:tcPr>
          <w:p w14:paraId="7C8A1257" w14:textId="4B0BE7E6" w:rsidR="004E4EA6" w:rsidRDefault="00E81122" w:rsidP="005F0604">
            <w:pPr>
              <w:jc w:val="both"/>
              <w:rPr>
                <w:lang w:val="en-US"/>
              </w:rPr>
            </w:pPr>
            <w:r>
              <w:rPr>
                <w:lang w:val="en-US"/>
              </w:rPr>
              <w:t xml:space="preserve">24 days </w:t>
            </w:r>
          </w:p>
        </w:tc>
      </w:tr>
    </w:tbl>
    <w:p w14:paraId="5067284D" w14:textId="77777777" w:rsidR="004853BB" w:rsidRPr="004853BB" w:rsidRDefault="004853BB" w:rsidP="004853BB">
      <w:pPr>
        <w:jc w:val="both"/>
        <w:rPr>
          <w:lang w:val="en-US"/>
        </w:rPr>
      </w:pPr>
    </w:p>
    <w:p w14:paraId="4AF7AB27" w14:textId="77777777" w:rsidR="004853BB" w:rsidRPr="004853BB" w:rsidRDefault="004853BB" w:rsidP="004853BB">
      <w:pPr>
        <w:jc w:val="both"/>
        <w:rPr>
          <w:b/>
          <w:lang w:val="en-US"/>
        </w:rPr>
      </w:pPr>
      <w:r w:rsidRPr="004853BB">
        <w:rPr>
          <w:b/>
          <w:lang w:val="en-US"/>
        </w:rPr>
        <w:t xml:space="preserve">Desired qualification and experience </w:t>
      </w:r>
    </w:p>
    <w:p w14:paraId="13E1C6BC" w14:textId="77777777" w:rsidR="0006146C" w:rsidRDefault="0006146C" w:rsidP="00C8719D">
      <w:pPr>
        <w:jc w:val="both"/>
      </w:pPr>
    </w:p>
    <w:p w14:paraId="51E8BA13" w14:textId="313EEBD6" w:rsidR="00263086" w:rsidRDefault="0022474C" w:rsidP="00263086">
      <w:pPr>
        <w:pStyle w:val="ListParagraph"/>
        <w:numPr>
          <w:ilvl w:val="0"/>
          <w:numId w:val="41"/>
        </w:numPr>
        <w:jc w:val="both"/>
      </w:pPr>
      <w:r>
        <w:t xml:space="preserve">The training firm </w:t>
      </w:r>
      <w:r w:rsidR="005E129A">
        <w:t>or institution must be registered in the Gambia</w:t>
      </w:r>
      <w:r w:rsidR="00842E69">
        <w:t xml:space="preserve"> </w:t>
      </w:r>
      <w:r w:rsidR="00263086">
        <w:t xml:space="preserve">Proven practical experience relevant to the skills training program in </w:t>
      </w:r>
      <w:r w:rsidR="00386D58">
        <w:t xml:space="preserve">Climate smart Agriculture, </w:t>
      </w:r>
      <w:r w:rsidR="00386D58">
        <w:rPr>
          <w:bCs/>
        </w:rPr>
        <w:t>Horticulture</w:t>
      </w:r>
      <w:r w:rsidR="00A61C26">
        <w:rPr>
          <w:bCs/>
        </w:rPr>
        <w:t xml:space="preserve"> and Agri</w:t>
      </w:r>
      <w:r w:rsidR="00386D58">
        <w:rPr>
          <w:bCs/>
        </w:rPr>
        <w:t xml:space="preserve">-Business </w:t>
      </w:r>
    </w:p>
    <w:p w14:paraId="683757D9" w14:textId="62865E7F" w:rsidR="00263086" w:rsidRDefault="00263086" w:rsidP="00263086">
      <w:pPr>
        <w:pStyle w:val="ListParagraph"/>
        <w:numPr>
          <w:ilvl w:val="0"/>
          <w:numId w:val="41"/>
        </w:numPr>
        <w:spacing w:after="200" w:line="276" w:lineRule="auto"/>
        <w:jc w:val="both"/>
      </w:pPr>
      <w:r>
        <w:t xml:space="preserve">Seven years of experience in </w:t>
      </w:r>
      <w:r w:rsidR="00A61C26">
        <w:rPr>
          <w:bCs/>
        </w:rPr>
        <w:t xml:space="preserve">Agriculture </w:t>
      </w:r>
      <w:r w:rsidR="00A61C26" w:rsidRPr="00263086">
        <w:rPr>
          <w:bCs/>
        </w:rPr>
        <w:t>with</w:t>
      </w:r>
      <w:r>
        <w:t xml:space="preserve"> good working knowledge of </w:t>
      </w:r>
      <w:r w:rsidR="0022474C">
        <w:t xml:space="preserve">best Agricultural practices and Agricultural </w:t>
      </w:r>
      <w:r w:rsidR="00842E69">
        <w:t>marketing,</w:t>
      </w:r>
    </w:p>
    <w:p w14:paraId="2E31FDB8" w14:textId="4DD7CD05" w:rsidR="00263086" w:rsidRDefault="00263086" w:rsidP="00263086">
      <w:pPr>
        <w:pStyle w:val="ListParagraph"/>
        <w:numPr>
          <w:ilvl w:val="0"/>
          <w:numId w:val="41"/>
        </w:numPr>
        <w:spacing w:after="200" w:line="276" w:lineRule="auto"/>
        <w:jc w:val="both"/>
      </w:pPr>
      <w:r>
        <w:t>Excellent report writing skills,</w:t>
      </w:r>
    </w:p>
    <w:p w14:paraId="6AE1186D" w14:textId="77777777" w:rsidR="00CD3F3C" w:rsidRDefault="00CD3F3C" w:rsidP="00CD3F3C">
      <w:pPr>
        <w:pStyle w:val="ListParagraph"/>
        <w:spacing w:after="200" w:line="276" w:lineRule="auto"/>
        <w:jc w:val="both"/>
      </w:pPr>
    </w:p>
    <w:p w14:paraId="4D4A8CCF" w14:textId="77777777" w:rsidR="00CD3F3C" w:rsidRDefault="00CD3F3C" w:rsidP="00B42C5B">
      <w:pPr>
        <w:rPr>
          <w:b/>
          <w:bCs/>
          <w:color w:val="00B0F0"/>
        </w:rPr>
      </w:pPr>
    </w:p>
    <w:p w14:paraId="2907EB4D" w14:textId="77777777" w:rsidR="00CD3F3C" w:rsidRDefault="00CD3F3C" w:rsidP="00B42C5B">
      <w:pPr>
        <w:rPr>
          <w:b/>
          <w:bCs/>
          <w:color w:val="00B0F0"/>
        </w:rPr>
      </w:pPr>
    </w:p>
    <w:p w14:paraId="0395EAD3" w14:textId="4008B4AB" w:rsidR="004853BB" w:rsidRDefault="004853BB" w:rsidP="00B42C5B">
      <w:pPr>
        <w:rPr>
          <w:b/>
          <w:bCs/>
          <w:color w:val="00B0F0"/>
        </w:rPr>
      </w:pPr>
      <w:r w:rsidRPr="00B42C5B">
        <w:rPr>
          <w:b/>
          <w:bCs/>
          <w:color w:val="00B0F0"/>
        </w:rPr>
        <w:lastRenderedPageBreak/>
        <w:t>Travel</w:t>
      </w:r>
    </w:p>
    <w:p w14:paraId="30F7CDD5" w14:textId="77777777" w:rsidR="00B42C5B" w:rsidRPr="00B42C5B" w:rsidRDefault="00B42C5B" w:rsidP="00B42C5B">
      <w:pPr>
        <w:rPr>
          <w:b/>
          <w:bCs/>
          <w:color w:val="00B0F0"/>
        </w:rPr>
      </w:pPr>
    </w:p>
    <w:p w14:paraId="135C60D2" w14:textId="5766070D" w:rsidR="00C72234" w:rsidRDefault="004853BB" w:rsidP="00B42C5B">
      <w:r>
        <w:t>Travel within The Gambi</w:t>
      </w:r>
      <w:r w:rsidR="00C72234">
        <w:t>a</w:t>
      </w:r>
    </w:p>
    <w:p w14:paraId="00295E76" w14:textId="77777777" w:rsidR="00B42C5B" w:rsidRDefault="00B42C5B" w:rsidP="00B42C5B"/>
    <w:p w14:paraId="2DD8122F" w14:textId="2DA02AE3" w:rsidR="00C72234" w:rsidRDefault="00C72234" w:rsidP="00B42C5B">
      <w:pPr>
        <w:rPr>
          <w:b/>
          <w:color w:val="00B0F0"/>
        </w:rPr>
      </w:pPr>
      <w:r w:rsidRPr="00B42C5B">
        <w:rPr>
          <w:b/>
          <w:color w:val="00B0F0"/>
        </w:rPr>
        <w:t>Submission of proposal</w:t>
      </w:r>
    </w:p>
    <w:p w14:paraId="749A1D61" w14:textId="77777777" w:rsidR="00B42C5B" w:rsidRPr="00B42C5B" w:rsidRDefault="00B42C5B" w:rsidP="00B42C5B">
      <w:pPr>
        <w:rPr>
          <w:b/>
          <w:color w:val="00B0F0"/>
        </w:rPr>
      </w:pPr>
    </w:p>
    <w:p w14:paraId="5BEB0B23" w14:textId="06214F15" w:rsidR="00572288" w:rsidRPr="001A2FDB" w:rsidRDefault="0006146C" w:rsidP="00B42C5B">
      <w:r>
        <w:t>Interested train</w:t>
      </w:r>
      <w:r w:rsidR="006008BF">
        <w:t>ing providers or consultant</w:t>
      </w:r>
      <w:r>
        <w:t xml:space="preserve"> </w:t>
      </w:r>
      <w:r w:rsidR="00572288" w:rsidRPr="00572288">
        <w:t xml:space="preserve">shall quote for all the required scope of work and the submission must include:  </w:t>
      </w:r>
    </w:p>
    <w:p w14:paraId="631713F5" w14:textId="767BAFB4" w:rsidR="00572288" w:rsidRPr="00572288" w:rsidRDefault="005E129A" w:rsidP="00D509EB">
      <w:pPr>
        <w:numPr>
          <w:ilvl w:val="0"/>
          <w:numId w:val="40"/>
        </w:numPr>
        <w:jc w:val="both"/>
        <w:rPr>
          <w:lang w:val="en-GB"/>
        </w:rPr>
      </w:pPr>
      <w:r>
        <w:rPr>
          <w:lang w:val="en-GB"/>
        </w:rPr>
        <w:t xml:space="preserve">Financial proposal </w:t>
      </w:r>
      <w:r w:rsidR="00842E69">
        <w:rPr>
          <w:lang w:val="en-GB"/>
        </w:rPr>
        <w:t>including Experts</w:t>
      </w:r>
      <w:r w:rsidR="0006146C">
        <w:rPr>
          <w:lang w:val="en-GB"/>
        </w:rPr>
        <w:t>’</w:t>
      </w:r>
      <w:r w:rsidR="00572288">
        <w:rPr>
          <w:lang w:val="en-GB"/>
        </w:rPr>
        <w:t xml:space="preserve"> </w:t>
      </w:r>
      <w:r w:rsidR="00884DFD">
        <w:rPr>
          <w:lang w:val="en-GB"/>
        </w:rPr>
        <w:t xml:space="preserve">fees, travel cost, </w:t>
      </w:r>
      <w:r w:rsidR="008F0F2C">
        <w:rPr>
          <w:lang w:val="en-GB"/>
        </w:rPr>
        <w:t>training material</w:t>
      </w:r>
      <w:r w:rsidR="000A7E5F">
        <w:rPr>
          <w:lang w:val="en-GB"/>
        </w:rPr>
        <w:t>,</w:t>
      </w:r>
      <w:r w:rsidR="00842E69">
        <w:rPr>
          <w:lang w:val="en-GB"/>
        </w:rPr>
        <w:t xml:space="preserve"> </w:t>
      </w:r>
      <w:r>
        <w:rPr>
          <w:lang w:val="en-GB"/>
        </w:rPr>
        <w:t xml:space="preserve">and </w:t>
      </w:r>
      <w:r w:rsidR="008F0F2C">
        <w:rPr>
          <w:lang w:val="en-GB"/>
        </w:rPr>
        <w:t xml:space="preserve">Hall </w:t>
      </w:r>
      <w:r w:rsidR="000A7E5F">
        <w:rPr>
          <w:lang w:val="en-GB"/>
        </w:rPr>
        <w:t xml:space="preserve">hiring, </w:t>
      </w:r>
      <w:r w:rsidR="00842E69">
        <w:rPr>
          <w:lang w:val="en-GB"/>
        </w:rPr>
        <w:t>do</w:t>
      </w:r>
      <w:r>
        <w:rPr>
          <w:lang w:val="en-GB"/>
        </w:rPr>
        <w:t xml:space="preserve"> not include </w:t>
      </w:r>
      <w:r w:rsidR="000A7E5F">
        <w:rPr>
          <w:lang w:val="en-GB"/>
        </w:rPr>
        <w:t>transport</w:t>
      </w:r>
      <w:r w:rsidR="00572288">
        <w:rPr>
          <w:lang w:val="en-GB"/>
        </w:rPr>
        <w:t xml:space="preserve"> refund, and catering.</w:t>
      </w:r>
    </w:p>
    <w:p w14:paraId="07657A78" w14:textId="2BB61AA2" w:rsidR="00572288" w:rsidRPr="00572288" w:rsidRDefault="003E3D8C" w:rsidP="00D509EB">
      <w:pPr>
        <w:numPr>
          <w:ilvl w:val="0"/>
          <w:numId w:val="40"/>
        </w:numPr>
        <w:jc w:val="both"/>
        <w:rPr>
          <w:lang w:val="en-GB"/>
        </w:rPr>
      </w:pPr>
      <w:r>
        <w:rPr>
          <w:lang w:val="en-GB"/>
        </w:rPr>
        <w:t>One-page t</w:t>
      </w:r>
      <w:r w:rsidR="00572288" w:rsidRPr="00572288">
        <w:rPr>
          <w:lang w:val="en-GB"/>
        </w:rPr>
        <w:t xml:space="preserve">echnical proposal that will explain how the objectives and expected deliverables will be delivered together with the proposed methodology </w:t>
      </w:r>
    </w:p>
    <w:p w14:paraId="5B18069D" w14:textId="77777777" w:rsidR="00572288" w:rsidRPr="00572288" w:rsidRDefault="00572288" w:rsidP="00D509EB">
      <w:pPr>
        <w:numPr>
          <w:ilvl w:val="0"/>
          <w:numId w:val="40"/>
        </w:numPr>
        <w:jc w:val="both"/>
        <w:rPr>
          <w:lang w:val="en-GB"/>
        </w:rPr>
      </w:pPr>
      <w:r w:rsidRPr="00572288">
        <w:rPr>
          <w:lang w:val="en-GB"/>
        </w:rPr>
        <w:t>A training plan for the entire duration of the program</w:t>
      </w:r>
    </w:p>
    <w:p w14:paraId="43C297A4" w14:textId="0E33DB96" w:rsidR="00572288" w:rsidRPr="00572288" w:rsidRDefault="00CD3F3C" w:rsidP="00D509EB">
      <w:pPr>
        <w:numPr>
          <w:ilvl w:val="0"/>
          <w:numId w:val="40"/>
        </w:numPr>
        <w:jc w:val="both"/>
        <w:rPr>
          <w:lang w:val="en-GB"/>
        </w:rPr>
      </w:pPr>
      <w:r>
        <w:rPr>
          <w:lang w:val="en-GB"/>
        </w:rPr>
        <w:t>A</w:t>
      </w:r>
      <w:r w:rsidR="005E129A">
        <w:rPr>
          <w:lang w:val="en-GB"/>
        </w:rPr>
        <w:t xml:space="preserve"> profile of training </w:t>
      </w:r>
      <w:r w:rsidR="00842E69">
        <w:rPr>
          <w:lang w:val="en-GB"/>
        </w:rPr>
        <w:t xml:space="preserve">demonstrating </w:t>
      </w:r>
      <w:r w:rsidR="00842E69" w:rsidRPr="00572288">
        <w:rPr>
          <w:lang w:val="en-GB"/>
        </w:rPr>
        <w:t>relevant</w:t>
      </w:r>
      <w:r w:rsidR="00572288" w:rsidRPr="00572288">
        <w:rPr>
          <w:lang w:val="en-GB"/>
        </w:rPr>
        <w:t xml:space="preserve"> skills and experience in </w:t>
      </w:r>
      <w:r w:rsidR="0006146C" w:rsidRPr="00572288">
        <w:rPr>
          <w:lang w:val="en-GB"/>
        </w:rPr>
        <w:t>delivering</w:t>
      </w:r>
      <w:r w:rsidR="0006146C">
        <w:rPr>
          <w:lang w:val="en-GB"/>
        </w:rPr>
        <w:t xml:space="preserve"> </w:t>
      </w:r>
      <w:r w:rsidR="00842E69">
        <w:rPr>
          <w:lang w:val="en-GB"/>
        </w:rPr>
        <w:t>training in</w:t>
      </w:r>
      <w:r w:rsidR="008F0F2C">
        <w:rPr>
          <w:lang w:val="en-GB"/>
        </w:rPr>
        <w:t xml:space="preserve"> </w:t>
      </w:r>
      <w:r w:rsidR="00386D58">
        <w:rPr>
          <w:lang w:val="en-GB"/>
        </w:rPr>
        <w:t>Ho</w:t>
      </w:r>
      <w:r w:rsidR="003612FE">
        <w:rPr>
          <w:lang w:val="en-GB"/>
        </w:rPr>
        <w:t xml:space="preserve">rticulture, </w:t>
      </w:r>
      <w:r w:rsidR="006008BF">
        <w:rPr>
          <w:lang w:val="en-GB"/>
        </w:rPr>
        <w:t xml:space="preserve">Climate Smart </w:t>
      </w:r>
      <w:r w:rsidR="008F0F2C">
        <w:rPr>
          <w:lang w:val="en-GB"/>
        </w:rPr>
        <w:t xml:space="preserve">Agriculture and </w:t>
      </w:r>
      <w:r w:rsidR="00386D58">
        <w:rPr>
          <w:lang w:val="en-GB"/>
        </w:rPr>
        <w:t>Agri-Business</w:t>
      </w:r>
      <w:r w:rsidR="008F0F2C">
        <w:rPr>
          <w:lang w:val="en-GB"/>
        </w:rPr>
        <w:t>.</w:t>
      </w:r>
    </w:p>
    <w:p w14:paraId="1B4049EB" w14:textId="6E3406D1" w:rsidR="00572288" w:rsidRPr="00781B8A" w:rsidRDefault="00572288" w:rsidP="00D509EB">
      <w:pPr>
        <w:numPr>
          <w:ilvl w:val="0"/>
          <w:numId w:val="40"/>
        </w:numPr>
        <w:jc w:val="both"/>
        <w:rPr>
          <w:lang w:val="en-GB"/>
        </w:rPr>
      </w:pPr>
      <w:r w:rsidRPr="00572288">
        <w:rPr>
          <w:lang w:val="en-GB"/>
        </w:rPr>
        <w:t xml:space="preserve">Provide a </w:t>
      </w:r>
      <w:r w:rsidR="00842E69" w:rsidRPr="00572288">
        <w:rPr>
          <w:lang w:val="en-GB"/>
        </w:rPr>
        <w:t>reference on</w:t>
      </w:r>
      <w:r w:rsidR="00AE0E6E">
        <w:rPr>
          <w:lang w:val="en-GB"/>
        </w:rPr>
        <w:t xml:space="preserve"> experience of curricula development and delivery</w:t>
      </w:r>
    </w:p>
    <w:p w14:paraId="4FE209E1" w14:textId="77777777" w:rsidR="00781B8A" w:rsidRDefault="00781B8A" w:rsidP="00781B8A">
      <w:pPr>
        <w:jc w:val="both"/>
        <w:rPr>
          <w:b/>
          <w:bCs/>
          <w:color w:val="00B0F0"/>
        </w:rPr>
      </w:pPr>
    </w:p>
    <w:p w14:paraId="1629710E" w14:textId="2DA1E9AF" w:rsidR="00781B8A" w:rsidRDefault="00781B8A" w:rsidP="00781B8A">
      <w:pPr>
        <w:jc w:val="both"/>
        <w:rPr>
          <w:b/>
          <w:bCs/>
          <w:color w:val="00B0F0"/>
        </w:rPr>
      </w:pPr>
      <w:bookmarkStart w:id="2" w:name="_Hlk93649159"/>
      <w:r w:rsidRPr="00781B8A">
        <w:rPr>
          <w:b/>
          <w:bCs/>
          <w:color w:val="00B0F0"/>
        </w:rPr>
        <w:t>Expected deliverables</w:t>
      </w:r>
    </w:p>
    <w:p w14:paraId="7423BE55" w14:textId="0B6C90D6" w:rsidR="00781B8A" w:rsidRPr="00C61A5A" w:rsidRDefault="00926FE3" w:rsidP="00C61A5A">
      <w:pPr>
        <w:pStyle w:val="ListParagraph"/>
        <w:numPr>
          <w:ilvl w:val="0"/>
          <w:numId w:val="42"/>
        </w:numPr>
        <w:jc w:val="both"/>
        <w:rPr>
          <w:b/>
          <w:bCs/>
          <w:color w:val="00B0F0"/>
          <w:lang w:val="en-GB"/>
        </w:rPr>
      </w:pPr>
      <w:r w:rsidRPr="00926FE3">
        <w:t xml:space="preserve">Submit to ITC </w:t>
      </w:r>
      <w:r w:rsidR="00DE2EC9">
        <w:t>t</w:t>
      </w:r>
      <w:r w:rsidR="00781B8A" w:rsidRPr="00926FE3">
        <w:t xml:space="preserve">he </w:t>
      </w:r>
      <w:r w:rsidR="00DE2EC9">
        <w:t>f</w:t>
      </w:r>
      <w:r w:rsidR="00781B8A" w:rsidRPr="00926FE3">
        <w:t>inal copies of the handout</w:t>
      </w:r>
      <w:r w:rsidR="00DE2EC9">
        <w:t>s</w:t>
      </w:r>
      <w:r w:rsidR="00781B8A" w:rsidRPr="00926FE3">
        <w:t>, slides and other relevant training material t</w:t>
      </w:r>
      <w:r w:rsidRPr="00926FE3">
        <w:t>hat were used to deliver the training.</w:t>
      </w:r>
    </w:p>
    <w:p w14:paraId="5EC0BF6F" w14:textId="6FC95C4C" w:rsidR="00042A20" w:rsidRDefault="00781B8A" w:rsidP="00042A20">
      <w:pPr>
        <w:pStyle w:val="ListParagraph"/>
        <w:numPr>
          <w:ilvl w:val="0"/>
          <w:numId w:val="42"/>
        </w:numPr>
        <w:jc w:val="both"/>
      </w:pPr>
      <w:r w:rsidRPr="00781B8A">
        <w:t xml:space="preserve">Final report upon completion of the assignment, along with </w:t>
      </w:r>
      <w:r>
        <w:t>list of trainers that successfully complete the</w:t>
      </w:r>
      <w:r w:rsidR="005E129A">
        <w:t xml:space="preserve"> training </w:t>
      </w:r>
    </w:p>
    <w:p w14:paraId="44245077" w14:textId="5C44E1B9" w:rsidR="00042A20" w:rsidRDefault="00042A20" w:rsidP="00926FE3">
      <w:pPr>
        <w:pStyle w:val="ListParagraph"/>
        <w:numPr>
          <w:ilvl w:val="0"/>
          <w:numId w:val="42"/>
        </w:numPr>
        <w:jc w:val="both"/>
      </w:pPr>
      <w:r>
        <w:t xml:space="preserve">Six Gardens with four demarcated quadrants with crops farmed based on market demand </w:t>
      </w:r>
      <w:r w:rsidR="00C61A5A">
        <w:t xml:space="preserve">the crops must be a version of crop that can be used in a crop rotation cycle i.e., quadrant one leafy crop, quadrant 2 legume quadrant 3 fruit crops, and quadrant 4 root crop as per market demand. </w:t>
      </w:r>
    </w:p>
    <w:p w14:paraId="48625D39" w14:textId="02107EA9" w:rsidR="00AB46F6" w:rsidRDefault="005E129A" w:rsidP="00926FE3">
      <w:pPr>
        <w:pStyle w:val="ListParagraph"/>
        <w:numPr>
          <w:ilvl w:val="0"/>
          <w:numId w:val="42"/>
        </w:numPr>
        <w:jc w:val="both"/>
      </w:pPr>
      <w:r>
        <w:t xml:space="preserve">24 </w:t>
      </w:r>
      <w:r w:rsidR="00842E69">
        <w:t>days of</w:t>
      </w:r>
      <w:r>
        <w:t xml:space="preserve"> </w:t>
      </w:r>
      <w:r w:rsidR="00AB46F6">
        <w:t xml:space="preserve">Coaching and mentorship </w:t>
      </w:r>
      <w:r>
        <w:t xml:space="preserve">to </w:t>
      </w:r>
      <w:r w:rsidR="00842E69">
        <w:t>the six</w:t>
      </w:r>
      <w:r>
        <w:t xml:space="preserve"> selected gardens</w:t>
      </w:r>
    </w:p>
    <w:p w14:paraId="05F1D0C9" w14:textId="1BAADBD2" w:rsidR="00042A20" w:rsidRDefault="00AB46F6" w:rsidP="00926FE3">
      <w:pPr>
        <w:pStyle w:val="ListParagraph"/>
        <w:numPr>
          <w:ilvl w:val="0"/>
          <w:numId w:val="42"/>
        </w:numPr>
        <w:jc w:val="both"/>
      </w:pPr>
      <w:r>
        <w:t xml:space="preserve">Report from Coaching and mentorship exercise  </w:t>
      </w:r>
    </w:p>
    <w:bookmarkEnd w:id="2"/>
    <w:p w14:paraId="70500F9E" w14:textId="77777777" w:rsidR="00781B8A" w:rsidRDefault="00781B8A" w:rsidP="00C8719D">
      <w:pPr>
        <w:jc w:val="both"/>
      </w:pPr>
    </w:p>
    <w:p w14:paraId="5972BBA8" w14:textId="77777777" w:rsidR="007841BB" w:rsidRPr="004853CE" w:rsidRDefault="007841BB" w:rsidP="007841BB">
      <w:pPr>
        <w:jc w:val="both"/>
        <w:rPr>
          <w:rFonts w:cs="Arial"/>
          <w:color w:val="00B0F0"/>
          <w:szCs w:val="20"/>
          <w:lang w:eastAsia="en-GB"/>
        </w:rPr>
      </w:pPr>
      <w:r w:rsidRPr="004853CE">
        <w:rPr>
          <w:rFonts w:cs="Arial"/>
          <w:b/>
          <w:bCs/>
          <w:color w:val="00B0F0"/>
          <w:szCs w:val="20"/>
        </w:rPr>
        <w:t>PAYMENT SCHEDULE:</w:t>
      </w:r>
      <w:r w:rsidRPr="004853CE">
        <w:rPr>
          <w:rFonts w:cs="Arial"/>
          <w:color w:val="00B0F0"/>
          <w:szCs w:val="20"/>
          <w:lang w:eastAsia="en-GB"/>
        </w:rPr>
        <w:t xml:space="preserve"> </w:t>
      </w:r>
    </w:p>
    <w:p w14:paraId="21960156" w14:textId="657AECD1" w:rsidR="007841BB" w:rsidRDefault="007841BB" w:rsidP="007841BB">
      <w:pPr>
        <w:pStyle w:val="ListParagraph"/>
        <w:numPr>
          <w:ilvl w:val="0"/>
          <w:numId w:val="37"/>
        </w:numPr>
        <w:jc w:val="both"/>
        <w:rPr>
          <w:rFonts w:cs="Arial"/>
          <w:szCs w:val="20"/>
          <w:lang w:eastAsia="en-GB"/>
        </w:rPr>
      </w:pPr>
      <w:r w:rsidRPr="00D3290F">
        <w:rPr>
          <w:rFonts w:cs="Arial"/>
          <w:szCs w:val="20"/>
          <w:lang w:eastAsia="en-GB"/>
        </w:rPr>
        <w:t xml:space="preserve">First payment of </w:t>
      </w:r>
      <w:r w:rsidR="000A7E5F">
        <w:rPr>
          <w:rFonts w:cs="Arial"/>
          <w:szCs w:val="20"/>
          <w:lang w:eastAsia="en-GB"/>
        </w:rPr>
        <w:t>75</w:t>
      </w:r>
      <w:r w:rsidRPr="00D3290F">
        <w:rPr>
          <w:rFonts w:cs="Arial"/>
          <w:szCs w:val="20"/>
          <w:lang w:eastAsia="en-GB"/>
        </w:rPr>
        <w:t xml:space="preserve">% at the beginning of the </w:t>
      </w:r>
      <w:r>
        <w:rPr>
          <w:rFonts w:cs="Arial"/>
          <w:szCs w:val="20"/>
          <w:lang w:eastAsia="en-GB"/>
        </w:rPr>
        <w:t>program</w:t>
      </w:r>
      <w:r w:rsidRPr="00D3290F">
        <w:rPr>
          <w:rFonts w:cs="Arial"/>
          <w:szCs w:val="20"/>
          <w:lang w:eastAsia="en-GB"/>
        </w:rPr>
        <w:t xml:space="preserve"> </w:t>
      </w:r>
    </w:p>
    <w:p w14:paraId="5A0EA323" w14:textId="1B9F83BD" w:rsidR="000857A1" w:rsidRPr="00AE0E6E" w:rsidRDefault="00884DFD" w:rsidP="00C8719D">
      <w:pPr>
        <w:pStyle w:val="ListParagraph"/>
        <w:numPr>
          <w:ilvl w:val="0"/>
          <w:numId w:val="37"/>
        </w:numPr>
        <w:jc w:val="both"/>
        <w:rPr>
          <w:rFonts w:cs="Arial"/>
          <w:szCs w:val="20"/>
          <w:lang w:eastAsia="en-GB"/>
        </w:rPr>
      </w:pPr>
      <w:r>
        <w:rPr>
          <w:rFonts w:cs="Arial"/>
          <w:szCs w:val="20"/>
          <w:lang w:eastAsia="en-GB"/>
        </w:rPr>
        <w:t xml:space="preserve">Second payment of </w:t>
      </w:r>
      <w:r w:rsidR="000A7E5F">
        <w:rPr>
          <w:rFonts w:cs="Arial"/>
          <w:szCs w:val="20"/>
          <w:lang w:eastAsia="en-GB"/>
        </w:rPr>
        <w:t>25</w:t>
      </w:r>
      <w:r>
        <w:rPr>
          <w:rFonts w:cs="Arial"/>
          <w:szCs w:val="20"/>
          <w:lang w:eastAsia="en-GB"/>
        </w:rPr>
        <w:t>% upon completing the training</w:t>
      </w:r>
      <w:r w:rsidR="00AE0E6E">
        <w:rPr>
          <w:rFonts w:cs="Arial"/>
          <w:szCs w:val="20"/>
          <w:lang w:eastAsia="en-GB"/>
        </w:rPr>
        <w:t xml:space="preserve"> and report validated by ITC</w:t>
      </w:r>
    </w:p>
    <w:p w14:paraId="6D4D9644" w14:textId="77777777" w:rsidR="007841BB" w:rsidRPr="008C0368" w:rsidRDefault="007841BB" w:rsidP="007841BB">
      <w:pPr>
        <w:jc w:val="both"/>
        <w:rPr>
          <w:rFonts w:cs="Arial"/>
          <w:b/>
          <w:color w:val="00B0F0"/>
          <w:szCs w:val="20"/>
          <w:lang w:eastAsia="en-GB"/>
        </w:rPr>
      </w:pPr>
    </w:p>
    <w:p w14:paraId="62712522" w14:textId="7718E8F6" w:rsidR="007841BB" w:rsidRPr="008C0368" w:rsidRDefault="007841BB" w:rsidP="007841BB">
      <w:pPr>
        <w:spacing w:after="160" w:line="259" w:lineRule="auto"/>
        <w:jc w:val="both"/>
        <w:rPr>
          <w:rFonts w:cs="Arial"/>
          <w:b/>
          <w:color w:val="00B0F0"/>
          <w:szCs w:val="20"/>
          <w:lang w:eastAsia="en-GB"/>
        </w:rPr>
      </w:pPr>
      <w:r w:rsidRPr="008C0368">
        <w:rPr>
          <w:rFonts w:cs="Arial"/>
          <w:b/>
          <w:color w:val="00B0F0"/>
          <w:szCs w:val="20"/>
          <w:lang w:eastAsia="en-GB"/>
        </w:rPr>
        <w:t>Submission and Deadline</w:t>
      </w:r>
    </w:p>
    <w:p w14:paraId="04E365BA" w14:textId="32ED0AA5" w:rsidR="000857A1" w:rsidRPr="00223E4E" w:rsidRDefault="007841BB" w:rsidP="00223E4E">
      <w:pPr>
        <w:spacing w:after="160" w:line="259" w:lineRule="auto"/>
        <w:jc w:val="both"/>
        <w:rPr>
          <w:rFonts w:cs="Arial"/>
          <w:szCs w:val="20"/>
        </w:rPr>
      </w:pPr>
      <w:r>
        <w:rPr>
          <w:rFonts w:cs="Arial"/>
          <w:szCs w:val="20"/>
        </w:rPr>
        <w:t xml:space="preserve">To apply, please </w:t>
      </w:r>
      <w:r w:rsidR="00C56D07">
        <w:rPr>
          <w:rFonts w:cs="Arial"/>
          <w:szCs w:val="20"/>
        </w:rPr>
        <w:t>submit</w:t>
      </w:r>
      <w:r>
        <w:rPr>
          <w:rFonts w:cs="Arial"/>
          <w:szCs w:val="20"/>
        </w:rPr>
        <w:t xml:space="preserve"> </w:t>
      </w:r>
      <w:r w:rsidRPr="008C0368">
        <w:rPr>
          <w:rFonts w:cs="Arial"/>
          <w:szCs w:val="20"/>
        </w:rPr>
        <w:t xml:space="preserve"> </w:t>
      </w:r>
      <w:r w:rsidR="00C56D07">
        <w:rPr>
          <w:rFonts w:cs="Arial"/>
          <w:szCs w:val="20"/>
        </w:rPr>
        <w:t>a</w:t>
      </w:r>
      <w:r w:rsidRPr="008C0368">
        <w:rPr>
          <w:rFonts w:cs="Arial"/>
          <w:szCs w:val="20"/>
        </w:rPr>
        <w:t xml:space="preserve">ll </w:t>
      </w:r>
      <w:r>
        <w:rPr>
          <w:rFonts w:cs="Arial"/>
          <w:szCs w:val="20"/>
        </w:rPr>
        <w:t>quotes</w:t>
      </w:r>
      <w:r w:rsidRPr="008C0368">
        <w:rPr>
          <w:rFonts w:cs="Arial"/>
          <w:szCs w:val="20"/>
        </w:rPr>
        <w:t xml:space="preserve"> (tec</w:t>
      </w:r>
      <w:r>
        <w:rPr>
          <w:rFonts w:cs="Arial"/>
          <w:szCs w:val="20"/>
        </w:rPr>
        <w:t>hnical and financial)</w:t>
      </w:r>
      <w:r w:rsidRPr="008C0368">
        <w:rPr>
          <w:rFonts w:cs="Arial"/>
          <w:szCs w:val="20"/>
        </w:rPr>
        <w:t xml:space="preserve"> </w:t>
      </w:r>
      <w:r w:rsidR="00C56D07">
        <w:rPr>
          <w:rFonts w:cs="Arial"/>
          <w:szCs w:val="20"/>
        </w:rPr>
        <w:t xml:space="preserve">by </w:t>
      </w:r>
      <w:r w:rsidR="00AB46F6">
        <w:rPr>
          <w:rFonts w:cs="Arial"/>
          <w:szCs w:val="20"/>
        </w:rPr>
        <w:t>16</w:t>
      </w:r>
      <w:r w:rsidR="00884DFD" w:rsidRPr="00884DFD">
        <w:rPr>
          <w:rFonts w:cs="Arial"/>
          <w:szCs w:val="20"/>
          <w:vertAlign w:val="superscript"/>
        </w:rPr>
        <w:t>th</w:t>
      </w:r>
      <w:r w:rsidR="00884DFD">
        <w:rPr>
          <w:rFonts w:cs="Arial"/>
          <w:szCs w:val="20"/>
        </w:rPr>
        <w:t xml:space="preserve"> </w:t>
      </w:r>
      <w:r w:rsidR="00AB46F6">
        <w:rPr>
          <w:rFonts w:cs="Arial"/>
          <w:szCs w:val="20"/>
        </w:rPr>
        <w:t>September</w:t>
      </w:r>
      <w:r w:rsidR="00884DFD">
        <w:rPr>
          <w:rFonts w:cs="Arial"/>
          <w:szCs w:val="20"/>
        </w:rPr>
        <w:t xml:space="preserve"> 2022</w:t>
      </w:r>
      <w:r w:rsidR="00C56D07">
        <w:rPr>
          <w:rFonts w:cs="Arial"/>
          <w:szCs w:val="20"/>
        </w:rPr>
        <w:t xml:space="preserve"> </w:t>
      </w:r>
      <w:r w:rsidRPr="008C0368">
        <w:rPr>
          <w:rFonts w:cs="Arial"/>
          <w:szCs w:val="20"/>
        </w:rPr>
        <w:t xml:space="preserve">to </w:t>
      </w:r>
      <w:hyperlink r:id="rId8" w:history="1">
        <w:r w:rsidR="00DE2EC9" w:rsidRPr="00406389">
          <w:rPr>
            <w:rStyle w:val="Hyperlink"/>
            <w:rFonts w:cs="Arial"/>
            <w:szCs w:val="20"/>
          </w:rPr>
          <w:t>rfofana@intracen.org</w:t>
        </w:r>
      </w:hyperlink>
      <w:r>
        <w:rPr>
          <w:rFonts w:cs="Arial"/>
          <w:szCs w:val="20"/>
        </w:rPr>
        <w:t xml:space="preserve">and copy </w:t>
      </w:r>
      <w:hyperlink r:id="rId9" w:history="1">
        <w:r w:rsidR="003612FE" w:rsidRPr="00BC6705">
          <w:rPr>
            <w:rStyle w:val="Hyperlink"/>
            <w:rFonts w:cs="Arial"/>
            <w:szCs w:val="20"/>
          </w:rPr>
          <w:t>yusupha.keita@intracen.org</w:t>
        </w:r>
      </w:hyperlink>
      <w:r w:rsidR="003612FE">
        <w:rPr>
          <w:rFonts w:cs="Arial"/>
          <w:szCs w:val="20"/>
        </w:rPr>
        <w:t xml:space="preserve"> &amp; </w:t>
      </w:r>
      <w:hyperlink r:id="rId10" w:history="1">
        <w:r w:rsidR="00DE2EC9" w:rsidRPr="00406389">
          <w:rPr>
            <w:rStyle w:val="Hyperlink"/>
            <w:rFonts w:cs="Arial"/>
            <w:szCs w:val="20"/>
          </w:rPr>
          <w:t>mamud.touray@intracen.org</w:t>
        </w:r>
      </w:hyperlink>
      <w:r w:rsidR="003612FE">
        <w:rPr>
          <w:rFonts w:cs="Arial"/>
          <w:szCs w:val="20"/>
        </w:rPr>
        <w:t>.</w:t>
      </w:r>
      <w:r>
        <w:rPr>
          <w:rFonts w:cs="Arial"/>
          <w:szCs w:val="20"/>
        </w:rPr>
        <w:t xml:space="preserve"> </w:t>
      </w:r>
      <w:r w:rsidRPr="008C0368">
        <w:rPr>
          <w:rFonts w:cs="Arial"/>
          <w:szCs w:val="20"/>
        </w:rPr>
        <w:t>with the subject “</w:t>
      </w:r>
      <w:r w:rsidR="003612FE" w:rsidRPr="003612FE">
        <w:rPr>
          <w:rFonts w:cs="Arial"/>
          <w:szCs w:val="20"/>
        </w:rPr>
        <w:t xml:space="preserve">TRAINING OF </w:t>
      </w:r>
      <w:r w:rsidR="00FC48D4">
        <w:rPr>
          <w:rFonts w:cs="Arial"/>
          <w:szCs w:val="20"/>
        </w:rPr>
        <w:t>FARMERS ON GOOD AGRICULTURAL PRACTICES AND AGRICULTURAL MARKETING</w:t>
      </w:r>
      <w:r w:rsidR="003612FE">
        <w:rPr>
          <w:rFonts w:cs="Arial"/>
          <w:szCs w:val="20"/>
        </w:rPr>
        <w:t>”</w:t>
      </w:r>
      <w:r w:rsidR="008F0F2C">
        <w:rPr>
          <w:rFonts w:cs="Arial"/>
          <w:szCs w:val="20"/>
        </w:rPr>
        <w:t>.</w:t>
      </w:r>
    </w:p>
    <w:sectPr w:rsidR="000857A1" w:rsidRPr="00223E4E" w:rsidSect="00030E54">
      <w:headerReference w:type="default" r:id="rId11"/>
      <w:headerReference w:type="first" r:id="rId12"/>
      <w:footerReference w:type="first" r:id="rId13"/>
      <w:pgSz w:w="11900" w:h="16840" w:code="9"/>
      <w:pgMar w:top="1528" w:right="1134" w:bottom="964" w:left="1806" w:header="69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2B3D" w14:textId="77777777" w:rsidR="00AA1F39" w:rsidRDefault="00AA1F39">
      <w:r>
        <w:separator/>
      </w:r>
    </w:p>
  </w:endnote>
  <w:endnote w:type="continuationSeparator" w:id="0">
    <w:p w14:paraId="5B99730A" w14:textId="77777777" w:rsidR="00AA1F39" w:rsidRDefault="00AA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BuchBQ-Medium">
    <w:altName w:val="Courier New"/>
    <w:charset w:val="00"/>
    <w:family w:val="auto"/>
    <w:pitch w:val="variable"/>
    <w:sig w:usb0="03000000" w:usb1="00000000" w:usb2="00000000" w:usb3="00000000" w:csb0="00000001" w:csb1="00000000"/>
  </w:font>
  <w:font w:name="Swis721 Lt BT">
    <w:altName w:val="Corbel"/>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Yu Gothic UI"/>
    <w:charset w:val="80"/>
    <w:family w:val="auto"/>
    <w:pitch w:val="variable"/>
    <w:sig w:usb0="01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BBA7" w14:textId="77777777" w:rsidR="00E84431" w:rsidRDefault="00E84431" w:rsidP="00030E54">
    <w:pPr>
      <w:pStyle w:val="Footer"/>
      <w:tabs>
        <w:tab w:val="clear" w:pos="4153"/>
      </w:tabs>
      <w:ind w:left="-1764"/>
    </w:pPr>
    <w:r w:rsidRPr="00030E54">
      <w:rPr>
        <w:noProof/>
        <w:lang w:val="en-GB" w:eastAsia="en-GB"/>
      </w:rPr>
      <w:drawing>
        <wp:inline distT="0" distB="0" distL="0" distR="0" wp14:anchorId="07E9EC7E" wp14:editId="34225D9D">
          <wp:extent cx="7442480" cy="899160"/>
          <wp:effectExtent l="19050" t="0" r="6070" b="0"/>
          <wp:docPr id="23" name="Picture 1" descr="Letter_Footer\Footer_EN_High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_Footer\Footer_EN_Highquality.jpg"/>
                  <pic:cNvPicPr>
                    <a:picLocks noChangeAspect="1" noChangeArrowheads="1"/>
                  </pic:cNvPicPr>
                </pic:nvPicPr>
                <pic:blipFill>
                  <a:blip r:embed="rId1"/>
                  <a:srcRect l="630" r="912"/>
                  <a:stretch>
                    <a:fillRect/>
                  </a:stretch>
                </pic:blipFill>
                <pic:spPr bwMode="auto">
                  <a:xfrm>
                    <a:off x="0" y="0"/>
                    <a:ext cx="7442480" cy="8991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751C" w14:textId="77777777" w:rsidR="00AA1F39" w:rsidRDefault="00AA1F39">
      <w:r>
        <w:separator/>
      </w:r>
    </w:p>
  </w:footnote>
  <w:footnote w:type="continuationSeparator" w:id="0">
    <w:p w14:paraId="08C6D6CC" w14:textId="77777777" w:rsidR="00AA1F39" w:rsidRDefault="00AA1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3A75" w14:textId="77777777" w:rsidR="00E84431" w:rsidRDefault="00E84431" w:rsidP="004B3951">
    <w:pPr>
      <w:pStyle w:val="Header"/>
      <w:pBdr>
        <w:bottom w:val="single" w:sz="4" w:space="1" w:color="808080"/>
      </w:pBdr>
      <w:tabs>
        <w:tab w:val="right" w:pos="9141"/>
      </w:tabs>
      <w:rPr>
        <w:color w:val="808080"/>
      </w:rPr>
    </w:pPr>
    <w:r>
      <w:rPr>
        <w:color w:val="808080"/>
      </w:rPr>
      <w:t>INTERNATIONAL TRADE CENTRE</w:t>
    </w:r>
  </w:p>
  <w:p w14:paraId="3F5D8341" w14:textId="77777777" w:rsidR="00E84431" w:rsidRDefault="00E84431" w:rsidP="004B3951">
    <w:pPr>
      <w:pStyle w:val="Header"/>
    </w:pPr>
  </w:p>
  <w:p w14:paraId="01812C0F" w14:textId="77777777" w:rsidR="00E84431" w:rsidRDefault="00E84431" w:rsidP="004B3951">
    <w:pPr>
      <w:pStyle w:val="Header"/>
    </w:pPr>
  </w:p>
  <w:p w14:paraId="5383EDF3" w14:textId="77777777" w:rsidR="00E84431" w:rsidRPr="004B3951" w:rsidRDefault="00E84431" w:rsidP="004B3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C8D8" w14:textId="55073518" w:rsidR="00E84431" w:rsidRDefault="00356B77" w:rsidP="003E3D8C">
    <w:pPr>
      <w:pStyle w:val="Header"/>
      <w:tabs>
        <w:tab w:val="clear" w:pos="4153"/>
        <w:tab w:val="clear" w:pos="8306"/>
        <w:tab w:val="center" w:pos="3563"/>
      </w:tabs>
      <w:rPr>
        <w:noProof/>
        <w:lang w:val="fr-CH" w:eastAsia="fr-CH"/>
      </w:rPr>
    </w:pPr>
    <w:r>
      <w:rPr>
        <w:noProof/>
        <w:lang w:val="en-GB" w:eastAsia="en-GB"/>
      </w:rPr>
      <w:drawing>
        <wp:anchor distT="0" distB="0" distL="114300" distR="114300" simplePos="0" relativeHeight="251657216" behindDoc="1" locked="0" layoutInCell="1" allowOverlap="1" wp14:anchorId="27B14148" wp14:editId="13AF6AF8">
          <wp:simplePos x="0" y="0"/>
          <wp:positionH relativeFrom="margin">
            <wp:align>left</wp:align>
          </wp:positionH>
          <wp:positionV relativeFrom="paragraph">
            <wp:posOffset>29663</wp:posOffset>
          </wp:positionV>
          <wp:extent cx="1777365" cy="10375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50y-logo-100mm.jpg"/>
                  <pic:cNvPicPr/>
                </pic:nvPicPr>
                <pic:blipFill rotWithShape="1">
                  <a:blip r:embed="rId1" cstate="print">
                    <a:extLst>
                      <a:ext uri="{28A0092B-C50C-407E-A947-70E740481C1C}">
                        <a14:useLocalDpi xmlns:a14="http://schemas.microsoft.com/office/drawing/2010/main" val="0"/>
                      </a:ext>
                    </a:extLst>
                  </a:blip>
                  <a:srcRect r="68960"/>
                  <a:stretch/>
                </pic:blipFill>
                <pic:spPr bwMode="auto">
                  <a:xfrm>
                    <a:off x="0" y="0"/>
                    <a:ext cx="1777365"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98C7CE" w14:textId="0510108F" w:rsidR="003279CE" w:rsidRPr="00E26B26" w:rsidRDefault="003279CE" w:rsidP="003279CE">
    <w:pPr>
      <w:pStyle w:val="Header"/>
      <w:tabs>
        <w:tab w:val="clear" w:pos="4153"/>
        <w:tab w:val="clear" w:pos="8306"/>
        <w:tab w:val="center" w:pos="3563"/>
      </w:tabs>
      <w:ind w:left="-1834"/>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3469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868AB4"/>
    <w:lvl w:ilvl="0">
      <w:numFmt w:val="bullet"/>
      <w:lvlText w:val="*"/>
      <w:lvlJc w:val="left"/>
    </w:lvl>
  </w:abstractNum>
  <w:abstractNum w:abstractNumId="2" w15:restartNumberingAfterBreak="0">
    <w:nsid w:val="060B722A"/>
    <w:multiLevelType w:val="hybridMultilevel"/>
    <w:tmpl w:val="18AE3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551E88"/>
    <w:multiLevelType w:val="hybridMultilevel"/>
    <w:tmpl w:val="EF80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B4A19"/>
    <w:multiLevelType w:val="hybridMultilevel"/>
    <w:tmpl w:val="E0E8C354"/>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5" w15:restartNumberingAfterBreak="0">
    <w:nsid w:val="09EE1608"/>
    <w:multiLevelType w:val="hybridMultilevel"/>
    <w:tmpl w:val="C706C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F23429"/>
    <w:multiLevelType w:val="hybridMultilevel"/>
    <w:tmpl w:val="A0E853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1375E"/>
    <w:multiLevelType w:val="hybridMultilevel"/>
    <w:tmpl w:val="83C0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E24F2"/>
    <w:multiLevelType w:val="hybridMultilevel"/>
    <w:tmpl w:val="1CA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B2144"/>
    <w:multiLevelType w:val="hybridMultilevel"/>
    <w:tmpl w:val="E4B8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81BC7"/>
    <w:multiLevelType w:val="hybridMultilevel"/>
    <w:tmpl w:val="BC3A7ABA"/>
    <w:lvl w:ilvl="0" w:tplc="B6323852">
      <w:start w:val="1"/>
      <w:numFmt w:val="bullet"/>
      <w:lvlText w:val=""/>
      <w:lvlJc w:val="left"/>
      <w:pPr>
        <w:tabs>
          <w:tab w:val="num" w:pos="720"/>
        </w:tabs>
        <w:ind w:left="720" w:hanging="360"/>
      </w:pPr>
      <w:rPr>
        <w:rFonts w:ascii="Wingdings" w:hAnsi="Wingdings" w:hint="default"/>
        <w:sz w:val="20"/>
      </w:rPr>
    </w:lvl>
    <w:lvl w:ilvl="1" w:tplc="F1D4D31A" w:tentative="1">
      <w:start w:val="1"/>
      <w:numFmt w:val="bullet"/>
      <w:lvlText w:val=""/>
      <w:lvlJc w:val="left"/>
      <w:pPr>
        <w:tabs>
          <w:tab w:val="num" w:pos="1440"/>
        </w:tabs>
        <w:ind w:left="1440" w:hanging="360"/>
      </w:pPr>
      <w:rPr>
        <w:rFonts w:ascii="Wingdings" w:hAnsi="Wingdings" w:hint="default"/>
        <w:sz w:val="20"/>
      </w:rPr>
    </w:lvl>
    <w:lvl w:ilvl="2" w:tplc="2BC45C08" w:tentative="1">
      <w:start w:val="1"/>
      <w:numFmt w:val="bullet"/>
      <w:lvlText w:val=""/>
      <w:lvlJc w:val="left"/>
      <w:pPr>
        <w:tabs>
          <w:tab w:val="num" w:pos="2160"/>
        </w:tabs>
        <w:ind w:left="2160" w:hanging="360"/>
      </w:pPr>
      <w:rPr>
        <w:rFonts w:ascii="Wingdings" w:hAnsi="Wingdings" w:hint="default"/>
        <w:sz w:val="20"/>
      </w:rPr>
    </w:lvl>
    <w:lvl w:ilvl="3" w:tplc="FC747D8E" w:tentative="1">
      <w:start w:val="1"/>
      <w:numFmt w:val="bullet"/>
      <w:lvlText w:val=""/>
      <w:lvlJc w:val="left"/>
      <w:pPr>
        <w:tabs>
          <w:tab w:val="num" w:pos="2880"/>
        </w:tabs>
        <w:ind w:left="2880" w:hanging="360"/>
      </w:pPr>
      <w:rPr>
        <w:rFonts w:ascii="Wingdings" w:hAnsi="Wingdings" w:hint="default"/>
        <w:sz w:val="20"/>
      </w:rPr>
    </w:lvl>
    <w:lvl w:ilvl="4" w:tplc="4AAC113C" w:tentative="1">
      <w:start w:val="1"/>
      <w:numFmt w:val="bullet"/>
      <w:lvlText w:val=""/>
      <w:lvlJc w:val="left"/>
      <w:pPr>
        <w:tabs>
          <w:tab w:val="num" w:pos="3600"/>
        </w:tabs>
        <w:ind w:left="3600" w:hanging="360"/>
      </w:pPr>
      <w:rPr>
        <w:rFonts w:ascii="Wingdings" w:hAnsi="Wingdings" w:hint="default"/>
        <w:sz w:val="20"/>
      </w:rPr>
    </w:lvl>
    <w:lvl w:ilvl="5" w:tplc="6F1E6AFC" w:tentative="1">
      <w:start w:val="1"/>
      <w:numFmt w:val="bullet"/>
      <w:lvlText w:val=""/>
      <w:lvlJc w:val="left"/>
      <w:pPr>
        <w:tabs>
          <w:tab w:val="num" w:pos="4320"/>
        </w:tabs>
        <w:ind w:left="4320" w:hanging="360"/>
      </w:pPr>
      <w:rPr>
        <w:rFonts w:ascii="Wingdings" w:hAnsi="Wingdings" w:hint="default"/>
        <w:sz w:val="20"/>
      </w:rPr>
    </w:lvl>
    <w:lvl w:ilvl="6" w:tplc="BAE8E8C0" w:tentative="1">
      <w:start w:val="1"/>
      <w:numFmt w:val="bullet"/>
      <w:lvlText w:val=""/>
      <w:lvlJc w:val="left"/>
      <w:pPr>
        <w:tabs>
          <w:tab w:val="num" w:pos="5040"/>
        </w:tabs>
        <w:ind w:left="5040" w:hanging="360"/>
      </w:pPr>
      <w:rPr>
        <w:rFonts w:ascii="Wingdings" w:hAnsi="Wingdings" w:hint="default"/>
        <w:sz w:val="20"/>
      </w:rPr>
    </w:lvl>
    <w:lvl w:ilvl="7" w:tplc="C27E00D4" w:tentative="1">
      <w:start w:val="1"/>
      <w:numFmt w:val="bullet"/>
      <w:lvlText w:val=""/>
      <w:lvlJc w:val="left"/>
      <w:pPr>
        <w:tabs>
          <w:tab w:val="num" w:pos="5760"/>
        </w:tabs>
        <w:ind w:left="5760" w:hanging="360"/>
      </w:pPr>
      <w:rPr>
        <w:rFonts w:ascii="Wingdings" w:hAnsi="Wingdings" w:hint="default"/>
        <w:sz w:val="20"/>
      </w:rPr>
    </w:lvl>
    <w:lvl w:ilvl="8" w:tplc="468858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E1A68"/>
    <w:multiLevelType w:val="hybridMultilevel"/>
    <w:tmpl w:val="82C2A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F02D1D"/>
    <w:multiLevelType w:val="hybridMultilevel"/>
    <w:tmpl w:val="F3F2186C"/>
    <w:lvl w:ilvl="0" w:tplc="41FA81D2">
      <w:start w:val="1"/>
      <w:numFmt w:val="decimal"/>
      <w:pStyle w:val="Style3"/>
      <w:lvlText w:val="%1."/>
      <w:lvlJc w:val="left"/>
      <w:pPr>
        <w:tabs>
          <w:tab w:val="num" w:pos="972"/>
        </w:tabs>
        <w:ind w:left="972" w:hanging="972"/>
      </w:pPr>
      <w:rPr>
        <w:rFonts w:hint="default"/>
        <w:b w:val="0"/>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3" w15:restartNumberingAfterBreak="0">
    <w:nsid w:val="22CB77E5"/>
    <w:multiLevelType w:val="multilevel"/>
    <w:tmpl w:val="A830C684"/>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b/>
        <w:bCs/>
        <w:color w:val="00B0F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252A6BAC"/>
    <w:multiLevelType w:val="hybridMultilevel"/>
    <w:tmpl w:val="0636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B1013"/>
    <w:multiLevelType w:val="hybridMultilevel"/>
    <w:tmpl w:val="93DE50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4F4B9A"/>
    <w:multiLevelType w:val="multilevel"/>
    <w:tmpl w:val="CA223278"/>
    <w:lvl w:ilvl="0">
      <w:start w:val="1"/>
      <w:numFmt w:val="decimal"/>
      <w:lvlText w:val="%1."/>
      <w:lvlJc w:val="left"/>
      <w:pPr>
        <w:ind w:left="1069" w:hanging="360"/>
      </w:pPr>
    </w:lvl>
    <w:lvl w:ilvl="1">
      <w:start w:val="1"/>
      <w:numFmt w:val="decimal"/>
      <w:lvlText w:val="%2."/>
      <w:lvlJc w:val="left"/>
      <w:pPr>
        <w:ind w:left="1145" w:hanging="360"/>
      </w:pPr>
      <w:rPr>
        <w:rFonts w:hint="default"/>
        <w:b/>
      </w:rPr>
    </w:lvl>
    <w:lvl w:ilvl="2">
      <w:start w:val="1"/>
      <w:numFmt w:val="decimal"/>
      <w:isLgl/>
      <w:lvlText w:val="%1.%2.%3"/>
      <w:lvlJc w:val="left"/>
      <w:pPr>
        <w:ind w:left="2290" w:hanging="720"/>
      </w:pPr>
      <w:rPr>
        <w:rFonts w:hint="default"/>
        <w:b/>
      </w:rPr>
    </w:lvl>
    <w:lvl w:ilvl="3">
      <w:start w:val="1"/>
      <w:numFmt w:val="decimal"/>
      <w:isLgl/>
      <w:lvlText w:val="%1.%2.%3.%4"/>
      <w:lvlJc w:val="left"/>
      <w:pPr>
        <w:ind w:left="3075" w:hanging="720"/>
      </w:pPr>
      <w:rPr>
        <w:rFonts w:hint="default"/>
        <w:b/>
      </w:rPr>
    </w:lvl>
    <w:lvl w:ilvl="4">
      <w:start w:val="1"/>
      <w:numFmt w:val="decimal"/>
      <w:isLgl/>
      <w:lvlText w:val="%1.%2.%3.%4.%5"/>
      <w:lvlJc w:val="left"/>
      <w:pPr>
        <w:ind w:left="3860" w:hanging="720"/>
      </w:pPr>
      <w:rPr>
        <w:rFonts w:hint="default"/>
        <w:b/>
      </w:rPr>
    </w:lvl>
    <w:lvl w:ilvl="5">
      <w:start w:val="1"/>
      <w:numFmt w:val="decimal"/>
      <w:isLgl/>
      <w:lvlText w:val="%1.%2.%3.%4.%5.%6"/>
      <w:lvlJc w:val="left"/>
      <w:pPr>
        <w:ind w:left="5005" w:hanging="1080"/>
      </w:pPr>
      <w:rPr>
        <w:rFonts w:hint="default"/>
        <w:b/>
      </w:rPr>
    </w:lvl>
    <w:lvl w:ilvl="6">
      <w:start w:val="1"/>
      <w:numFmt w:val="decimal"/>
      <w:isLgl/>
      <w:lvlText w:val="%1.%2.%3.%4.%5.%6.%7"/>
      <w:lvlJc w:val="left"/>
      <w:pPr>
        <w:ind w:left="5790" w:hanging="1080"/>
      </w:pPr>
      <w:rPr>
        <w:rFonts w:hint="default"/>
        <w:b/>
      </w:rPr>
    </w:lvl>
    <w:lvl w:ilvl="7">
      <w:start w:val="1"/>
      <w:numFmt w:val="decimal"/>
      <w:isLgl/>
      <w:lvlText w:val="%1.%2.%3.%4.%5.%6.%7.%8"/>
      <w:lvlJc w:val="left"/>
      <w:pPr>
        <w:ind w:left="6575" w:hanging="1080"/>
      </w:pPr>
      <w:rPr>
        <w:rFonts w:hint="default"/>
        <w:b/>
      </w:rPr>
    </w:lvl>
    <w:lvl w:ilvl="8">
      <w:start w:val="1"/>
      <w:numFmt w:val="decimal"/>
      <w:isLgl/>
      <w:lvlText w:val="%1.%2.%3.%4.%5.%6.%7.%8.%9"/>
      <w:lvlJc w:val="left"/>
      <w:pPr>
        <w:ind w:left="7720" w:hanging="1440"/>
      </w:pPr>
      <w:rPr>
        <w:rFonts w:hint="default"/>
        <w:b/>
      </w:rPr>
    </w:lvl>
  </w:abstractNum>
  <w:abstractNum w:abstractNumId="17" w15:restartNumberingAfterBreak="0">
    <w:nsid w:val="29B71074"/>
    <w:multiLevelType w:val="hybridMultilevel"/>
    <w:tmpl w:val="A5F069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B1A2D4B"/>
    <w:multiLevelType w:val="hybridMultilevel"/>
    <w:tmpl w:val="1DAEEA94"/>
    <w:lvl w:ilvl="0" w:tplc="77A0C2F8">
      <w:start w:val="1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164DE"/>
    <w:multiLevelType w:val="hybridMultilevel"/>
    <w:tmpl w:val="CB6C90AC"/>
    <w:lvl w:ilvl="0" w:tplc="3AECE372">
      <w:start w:val="1"/>
      <w:numFmt w:val="bullet"/>
      <w:lvlText w:val="-"/>
      <w:lvlJc w:val="left"/>
      <w:pPr>
        <w:ind w:left="1080" w:hanging="72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4D022D8"/>
    <w:multiLevelType w:val="hybridMultilevel"/>
    <w:tmpl w:val="E7AC6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9387C"/>
    <w:multiLevelType w:val="hybridMultilevel"/>
    <w:tmpl w:val="533C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E5A8C"/>
    <w:multiLevelType w:val="hybridMultilevel"/>
    <w:tmpl w:val="FD5C4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60E6B"/>
    <w:multiLevelType w:val="multilevel"/>
    <w:tmpl w:val="8504938C"/>
    <w:lvl w:ilvl="0">
      <w:start w:val="2"/>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4D0D20CC"/>
    <w:multiLevelType w:val="hybridMultilevel"/>
    <w:tmpl w:val="D27460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36A6378"/>
    <w:multiLevelType w:val="hybridMultilevel"/>
    <w:tmpl w:val="837ED992"/>
    <w:lvl w:ilvl="0" w:tplc="08C0F6E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979A8"/>
    <w:multiLevelType w:val="hybridMultilevel"/>
    <w:tmpl w:val="EB1C2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76D3374"/>
    <w:multiLevelType w:val="hybridMultilevel"/>
    <w:tmpl w:val="9014B26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B505681"/>
    <w:multiLevelType w:val="hybridMultilevel"/>
    <w:tmpl w:val="9FF61DD0"/>
    <w:lvl w:ilvl="0" w:tplc="C6868AB4">
      <w:numFmt w:val="bullet"/>
      <w:lvlText w:val=""/>
      <w:legacy w:legacy="1" w:legacySpace="0" w:legacyIndent="360"/>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1C479F1"/>
    <w:multiLevelType w:val="hybridMultilevel"/>
    <w:tmpl w:val="DD267DBE"/>
    <w:lvl w:ilvl="0" w:tplc="F47E3FAA">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43F17A6"/>
    <w:multiLevelType w:val="hybridMultilevel"/>
    <w:tmpl w:val="E154DC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4A7C38"/>
    <w:multiLevelType w:val="hybridMultilevel"/>
    <w:tmpl w:val="69148878"/>
    <w:lvl w:ilvl="0" w:tplc="B37AD40C">
      <w:start w:val="4"/>
      <w:numFmt w:val="bullet"/>
      <w:lvlText w:val="-"/>
      <w:lvlJc w:val="left"/>
      <w:pPr>
        <w:tabs>
          <w:tab w:val="num" w:pos="1140"/>
        </w:tabs>
        <w:ind w:left="1140" w:hanging="360"/>
      </w:pPr>
      <w:rPr>
        <w:rFonts w:ascii="Times New Roman" w:hAnsi="Times New Roman"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652300B"/>
    <w:multiLevelType w:val="hybridMultilevel"/>
    <w:tmpl w:val="281E8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CA1296"/>
    <w:multiLevelType w:val="hybridMultilevel"/>
    <w:tmpl w:val="7C10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6551B"/>
    <w:multiLevelType w:val="hybridMultilevel"/>
    <w:tmpl w:val="9BBCEF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3922C7"/>
    <w:multiLevelType w:val="hybridMultilevel"/>
    <w:tmpl w:val="E53A9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A36635"/>
    <w:multiLevelType w:val="hybridMultilevel"/>
    <w:tmpl w:val="7A78CC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B96F28"/>
    <w:multiLevelType w:val="hybridMultilevel"/>
    <w:tmpl w:val="5FEA2688"/>
    <w:lvl w:ilvl="0" w:tplc="3AECE372">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55250"/>
    <w:multiLevelType w:val="hybridMultilevel"/>
    <w:tmpl w:val="1FF6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83E74"/>
    <w:multiLevelType w:val="hybridMultilevel"/>
    <w:tmpl w:val="2312BCB0"/>
    <w:lvl w:ilvl="0" w:tplc="4D8E97B2">
      <w:numFmt w:val="bullet"/>
      <w:lvlText w:val=""/>
      <w:lvlJc w:val="left"/>
      <w:pPr>
        <w:tabs>
          <w:tab w:val="num" w:pos="1080"/>
        </w:tabs>
        <w:ind w:left="1080" w:hanging="360"/>
      </w:pPr>
      <w:rPr>
        <w:rFonts w:ascii="Wingdings" w:eastAsia="Calibri" w:hAnsi="Wingdings"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0BD52C0"/>
    <w:multiLevelType w:val="hybridMultilevel"/>
    <w:tmpl w:val="CA4EA2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C825D2"/>
    <w:multiLevelType w:val="hybridMultilevel"/>
    <w:tmpl w:val="6B4C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731DC"/>
    <w:multiLevelType w:val="hybridMultilevel"/>
    <w:tmpl w:val="FAEE0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2299009">
    <w:abstractNumId w:val="11"/>
  </w:num>
  <w:num w:numId="2" w16cid:durableId="2056926535">
    <w:abstractNumId w:val="31"/>
  </w:num>
  <w:num w:numId="3" w16cid:durableId="1606230695">
    <w:abstractNumId w:val="39"/>
  </w:num>
  <w:num w:numId="4" w16cid:durableId="739330052">
    <w:abstractNumId w:val="17"/>
  </w:num>
  <w:num w:numId="5" w16cid:durableId="333723827">
    <w:abstractNumId w:val="10"/>
  </w:num>
  <w:num w:numId="6" w16cid:durableId="913320769">
    <w:abstractNumId w:val="35"/>
  </w:num>
  <w:num w:numId="7" w16cid:durableId="762341513">
    <w:abstractNumId w:val="42"/>
  </w:num>
  <w:num w:numId="8" w16cid:durableId="577448722">
    <w:abstractNumId w:val="20"/>
  </w:num>
  <w:num w:numId="9" w16cid:durableId="1870416065">
    <w:abstractNumId w:val="22"/>
  </w:num>
  <w:num w:numId="10" w16cid:durableId="582489208">
    <w:abstractNumId w:val="4"/>
  </w:num>
  <w:num w:numId="11" w16cid:durableId="135805860">
    <w:abstractNumId w:val="36"/>
  </w:num>
  <w:num w:numId="12" w16cid:durableId="411853274">
    <w:abstractNumId w:val="30"/>
  </w:num>
  <w:num w:numId="13" w16cid:durableId="1550722847">
    <w:abstractNumId w:val="12"/>
  </w:num>
  <w:num w:numId="14" w16cid:durableId="525869645">
    <w:abstractNumId w:val="0"/>
  </w:num>
  <w:num w:numId="15" w16cid:durableId="1135100890">
    <w:abstractNumId w:val="37"/>
  </w:num>
  <w:num w:numId="16" w16cid:durableId="1114062353">
    <w:abstractNumId w:val="19"/>
  </w:num>
  <w:num w:numId="17" w16cid:durableId="12851561">
    <w:abstractNumId w:val="40"/>
  </w:num>
  <w:num w:numId="18" w16cid:durableId="1728407408">
    <w:abstractNumId w:val="27"/>
  </w:num>
  <w:num w:numId="19" w16cid:durableId="5981680">
    <w:abstractNumId w:val="24"/>
  </w:num>
  <w:num w:numId="20" w16cid:durableId="1867404020">
    <w:abstractNumId w:val="29"/>
  </w:num>
  <w:num w:numId="21" w16cid:durableId="1286615036">
    <w:abstractNumId w:val="18"/>
  </w:num>
  <w:num w:numId="22" w16cid:durableId="1805997258">
    <w:abstractNumId w:val="34"/>
  </w:num>
  <w:num w:numId="23" w16cid:durableId="1355039922">
    <w:abstractNumId w:val="32"/>
  </w:num>
  <w:num w:numId="24" w16cid:durableId="1045064476">
    <w:abstractNumId w:val="21"/>
  </w:num>
  <w:num w:numId="25" w16cid:durableId="2072917801">
    <w:abstractNumId w:val="7"/>
  </w:num>
  <w:num w:numId="26" w16cid:durableId="1532454531">
    <w:abstractNumId w:val="3"/>
  </w:num>
  <w:num w:numId="27" w16cid:durableId="1335720282">
    <w:abstractNumId w:val="38"/>
  </w:num>
  <w:num w:numId="28" w16cid:durableId="266811241">
    <w:abstractNumId w:val="25"/>
  </w:num>
  <w:num w:numId="29" w16cid:durableId="1980452116">
    <w:abstractNumId w:val="6"/>
  </w:num>
  <w:num w:numId="30" w16cid:durableId="2136944980">
    <w:abstractNumId w:val="9"/>
  </w:num>
  <w:num w:numId="31" w16cid:durableId="908421653">
    <w:abstractNumId w:val="33"/>
  </w:num>
  <w:num w:numId="32" w16cid:durableId="2001617940">
    <w:abstractNumId w:val="15"/>
  </w:num>
  <w:num w:numId="33" w16cid:durableId="575868089">
    <w:abstractNumId w:val="16"/>
  </w:num>
  <w:num w:numId="34" w16cid:durableId="679430438">
    <w:abstractNumId w:val="13"/>
  </w:num>
  <w:num w:numId="35" w16cid:durableId="1105463771">
    <w:abstractNumId w:val="23"/>
  </w:num>
  <w:num w:numId="36" w16cid:durableId="1749307550">
    <w:abstractNumId w:val="2"/>
  </w:num>
  <w:num w:numId="37" w16cid:durableId="937324244">
    <w:abstractNumId w:val="14"/>
  </w:num>
  <w:num w:numId="38" w16cid:durableId="1460568013">
    <w:abstractNumId w:val="1"/>
    <w:lvlOverride w:ilvl="0">
      <w:lvl w:ilvl="0">
        <w:numFmt w:val="bullet"/>
        <w:lvlText w:val=""/>
        <w:legacy w:legacy="1" w:legacySpace="0" w:legacyIndent="360"/>
        <w:lvlJc w:val="left"/>
        <w:rPr>
          <w:rFonts w:ascii="Symbol" w:hAnsi="Symbol" w:hint="default"/>
        </w:rPr>
      </w:lvl>
    </w:lvlOverride>
  </w:num>
  <w:num w:numId="39" w16cid:durableId="815492841">
    <w:abstractNumId w:val="28"/>
  </w:num>
  <w:num w:numId="40" w16cid:durableId="1468546570">
    <w:abstractNumId w:val="8"/>
  </w:num>
  <w:num w:numId="41" w16cid:durableId="2125267750">
    <w:abstractNumId w:val="41"/>
  </w:num>
  <w:num w:numId="42" w16cid:durableId="642777637">
    <w:abstractNumId w:val="26"/>
  </w:num>
  <w:num w:numId="43" w16cid:durableId="1384526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ocumentProtection w:edit="readOnly" w:enforcement="0"/>
  <w:styleLockTheme/>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M7EwNDQ0sjQwtzRV0lEKTi0uzszPAykwrQUAN6CtqSwAAAA="/>
  </w:docVars>
  <w:rsids>
    <w:rsidRoot w:val="00EB6B57"/>
    <w:rsid w:val="00000AD7"/>
    <w:rsid w:val="0000698C"/>
    <w:rsid w:val="00013143"/>
    <w:rsid w:val="0001331F"/>
    <w:rsid w:val="00022C33"/>
    <w:rsid w:val="00027ACB"/>
    <w:rsid w:val="00030E54"/>
    <w:rsid w:val="00032FFD"/>
    <w:rsid w:val="0003543D"/>
    <w:rsid w:val="00042A20"/>
    <w:rsid w:val="00046935"/>
    <w:rsid w:val="000546BF"/>
    <w:rsid w:val="00060DB9"/>
    <w:rsid w:val="0006146C"/>
    <w:rsid w:val="00064170"/>
    <w:rsid w:val="00072479"/>
    <w:rsid w:val="00073806"/>
    <w:rsid w:val="00073BBB"/>
    <w:rsid w:val="00073C02"/>
    <w:rsid w:val="00075807"/>
    <w:rsid w:val="00077F8C"/>
    <w:rsid w:val="000857A1"/>
    <w:rsid w:val="000876AC"/>
    <w:rsid w:val="000938FE"/>
    <w:rsid w:val="000A4A0E"/>
    <w:rsid w:val="000A78E6"/>
    <w:rsid w:val="000A7E5F"/>
    <w:rsid w:val="000B39B7"/>
    <w:rsid w:val="000C1EED"/>
    <w:rsid w:val="000C42FD"/>
    <w:rsid w:val="000C6AFA"/>
    <w:rsid w:val="000D3761"/>
    <w:rsid w:val="000D5D42"/>
    <w:rsid w:val="000E3DEC"/>
    <w:rsid w:val="000F713F"/>
    <w:rsid w:val="0010391B"/>
    <w:rsid w:val="00111658"/>
    <w:rsid w:val="0011205C"/>
    <w:rsid w:val="00114EC7"/>
    <w:rsid w:val="00120806"/>
    <w:rsid w:val="00124F33"/>
    <w:rsid w:val="001262EE"/>
    <w:rsid w:val="0013556E"/>
    <w:rsid w:val="0013622C"/>
    <w:rsid w:val="00146E42"/>
    <w:rsid w:val="00147823"/>
    <w:rsid w:val="001625A0"/>
    <w:rsid w:val="00186009"/>
    <w:rsid w:val="00186FE0"/>
    <w:rsid w:val="001920E7"/>
    <w:rsid w:val="00193D39"/>
    <w:rsid w:val="001A2FDB"/>
    <w:rsid w:val="001A44C2"/>
    <w:rsid w:val="001A4A36"/>
    <w:rsid w:val="001A5678"/>
    <w:rsid w:val="001D3EC9"/>
    <w:rsid w:val="001E0333"/>
    <w:rsid w:val="001E18F8"/>
    <w:rsid w:val="001E3FCA"/>
    <w:rsid w:val="00200832"/>
    <w:rsid w:val="00203BC5"/>
    <w:rsid w:val="00204FD8"/>
    <w:rsid w:val="00216532"/>
    <w:rsid w:val="00223E4E"/>
    <w:rsid w:val="0022474C"/>
    <w:rsid w:val="0025106D"/>
    <w:rsid w:val="00251F46"/>
    <w:rsid w:val="00252378"/>
    <w:rsid w:val="00252A03"/>
    <w:rsid w:val="002533BB"/>
    <w:rsid w:val="00256E78"/>
    <w:rsid w:val="00263086"/>
    <w:rsid w:val="00265CA5"/>
    <w:rsid w:val="00266EEB"/>
    <w:rsid w:val="00272AA3"/>
    <w:rsid w:val="002871A5"/>
    <w:rsid w:val="0029303C"/>
    <w:rsid w:val="002931D9"/>
    <w:rsid w:val="00293ED4"/>
    <w:rsid w:val="002B14C2"/>
    <w:rsid w:val="002B1D23"/>
    <w:rsid w:val="002B1E16"/>
    <w:rsid w:val="002B2451"/>
    <w:rsid w:val="002B7E0F"/>
    <w:rsid w:val="002D1CCE"/>
    <w:rsid w:val="002E6F67"/>
    <w:rsid w:val="002F1CAC"/>
    <w:rsid w:val="002F3622"/>
    <w:rsid w:val="00310025"/>
    <w:rsid w:val="00312A18"/>
    <w:rsid w:val="003155C1"/>
    <w:rsid w:val="00322829"/>
    <w:rsid w:val="00326F14"/>
    <w:rsid w:val="003279CE"/>
    <w:rsid w:val="00332984"/>
    <w:rsid w:val="00335D09"/>
    <w:rsid w:val="00351549"/>
    <w:rsid w:val="0035188B"/>
    <w:rsid w:val="0035633F"/>
    <w:rsid w:val="00356B77"/>
    <w:rsid w:val="003612FE"/>
    <w:rsid w:val="00365957"/>
    <w:rsid w:val="0037269A"/>
    <w:rsid w:val="00374620"/>
    <w:rsid w:val="00375929"/>
    <w:rsid w:val="00384041"/>
    <w:rsid w:val="00386D58"/>
    <w:rsid w:val="00397DD8"/>
    <w:rsid w:val="003A2666"/>
    <w:rsid w:val="003A55F8"/>
    <w:rsid w:val="003C09C7"/>
    <w:rsid w:val="003C546C"/>
    <w:rsid w:val="003C6FDE"/>
    <w:rsid w:val="003D31C7"/>
    <w:rsid w:val="003D51CF"/>
    <w:rsid w:val="003E3D8C"/>
    <w:rsid w:val="003E4D0D"/>
    <w:rsid w:val="003F1197"/>
    <w:rsid w:val="0040005A"/>
    <w:rsid w:val="00407197"/>
    <w:rsid w:val="004129ED"/>
    <w:rsid w:val="00415483"/>
    <w:rsid w:val="004254A4"/>
    <w:rsid w:val="0043074E"/>
    <w:rsid w:val="004439DD"/>
    <w:rsid w:val="00450884"/>
    <w:rsid w:val="004542CF"/>
    <w:rsid w:val="0045519D"/>
    <w:rsid w:val="00456068"/>
    <w:rsid w:val="004610CF"/>
    <w:rsid w:val="00461556"/>
    <w:rsid w:val="004619DE"/>
    <w:rsid w:val="00462F28"/>
    <w:rsid w:val="00477719"/>
    <w:rsid w:val="004853BB"/>
    <w:rsid w:val="004853CE"/>
    <w:rsid w:val="00485535"/>
    <w:rsid w:val="004A1823"/>
    <w:rsid w:val="004A1AC1"/>
    <w:rsid w:val="004B32E5"/>
    <w:rsid w:val="004B3951"/>
    <w:rsid w:val="004B7769"/>
    <w:rsid w:val="004C3D41"/>
    <w:rsid w:val="004C413B"/>
    <w:rsid w:val="004D7AB3"/>
    <w:rsid w:val="004E4EA6"/>
    <w:rsid w:val="004E6135"/>
    <w:rsid w:val="0050789A"/>
    <w:rsid w:val="00513A7D"/>
    <w:rsid w:val="00517B98"/>
    <w:rsid w:val="00523E78"/>
    <w:rsid w:val="00531180"/>
    <w:rsid w:val="005323C8"/>
    <w:rsid w:val="00542E80"/>
    <w:rsid w:val="0054365D"/>
    <w:rsid w:val="005471CF"/>
    <w:rsid w:val="005526E2"/>
    <w:rsid w:val="005543D3"/>
    <w:rsid w:val="0055644A"/>
    <w:rsid w:val="00566F30"/>
    <w:rsid w:val="00567E8F"/>
    <w:rsid w:val="00572288"/>
    <w:rsid w:val="00576089"/>
    <w:rsid w:val="005761D6"/>
    <w:rsid w:val="005771B1"/>
    <w:rsid w:val="00577D8D"/>
    <w:rsid w:val="00584803"/>
    <w:rsid w:val="00593357"/>
    <w:rsid w:val="005937E4"/>
    <w:rsid w:val="005947D6"/>
    <w:rsid w:val="00597F37"/>
    <w:rsid w:val="005A0371"/>
    <w:rsid w:val="005A0E32"/>
    <w:rsid w:val="005B7178"/>
    <w:rsid w:val="005C18D3"/>
    <w:rsid w:val="005D6826"/>
    <w:rsid w:val="005E129A"/>
    <w:rsid w:val="005F3234"/>
    <w:rsid w:val="006008BF"/>
    <w:rsid w:val="0060193C"/>
    <w:rsid w:val="00613340"/>
    <w:rsid w:val="00634174"/>
    <w:rsid w:val="00637D31"/>
    <w:rsid w:val="00650D52"/>
    <w:rsid w:val="00657D6E"/>
    <w:rsid w:val="00665C21"/>
    <w:rsid w:val="00676865"/>
    <w:rsid w:val="00681B9C"/>
    <w:rsid w:val="00694B41"/>
    <w:rsid w:val="00695786"/>
    <w:rsid w:val="006A22B9"/>
    <w:rsid w:val="006B11DE"/>
    <w:rsid w:val="006B3D34"/>
    <w:rsid w:val="006C024A"/>
    <w:rsid w:val="006C0ECF"/>
    <w:rsid w:val="006D276F"/>
    <w:rsid w:val="006D2C72"/>
    <w:rsid w:val="006D6ED1"/>
    <w:rsid w:val="006D7B1B"/>
    <w:rsid w:val="006D7B74"/>
    <w:rsid w:val="006E42CA"/>
    <w:rsid w:val="006F6C46"/>
    <w:rsid w:val="007049C1"/>
    <w:rsid w:val="007054AE"/>
    <w:rsid w:val="0070724B"/>
    <w:rsid w:val="00714802"/>
    <w:rsid w:val="00715811"/>
    <w:rsid w:val="00723EAB"/>
    <w:rsid w:val="00726F3A"/>
    <w:rsid w:val="007319E9"/>
    <w:rsid w:val="00756D07"/>
    <w:rsid w:val="0076213E"/>
    <w:rsid w:val="007769B1"/>
    <w:rsid w:val="00781B8A"/>
    <w:rsid w:val="00782DC2"/>
    <w:rsid w:val="007841BB"/>
    <w:rsid w:val="00796BAC"/>
    <w:rsid w:val="007A1B3E"/>
    <w:rsid w:val="007A5F94"/>
    <w:rsid w:val="007A633C"/>
    <w:rsid w:val="007A73E7"/>
    <w:rsid w:val="007B0C2B"/>
    <w:rsid w:val="007B5089"/>
    <w:rsid w:val="007D63BE"/>
    <w:rsid w:val="007D6735"/>
    <w:rsid w:val="007F7C33"/>
    <w:rsid w:val="00801820"/>
    <w:rsid w:val="00802C25"/>
    <w:rsid w:val="00803F23"/>
    <w:rsid w:val="008134F0"/>
    <w:rsid w:val="00816B3C"/>
    <w:rsid w:val="008247A5"/>
    <w:rsid w:val="00833C7F"/>
    <w:rsid w:val="008413D8"/>
    <w:rsid w:val="0084280C"/>
    <w:rsid w:val="00842E69"/>
    <w:rsid w:val="0085089D"/>
    <w:rsid w:val="00863547"/>
    <w:rsid w:val="00864317"/>
    <w:rsid w:val="0086468A"/>
    <w:rsid w:val="00870217"/>
    <w:rsid w:val="00871B2D"/>
    <w:rsid w:val="00884DFD"/>
    <w:rsid w:val="00885196"/>
    <w:rsid w:val="008857C8"/>
    <w:rsid w:val="00891058"/>
    <w:rsid w:val="0089365B"/>
    <w:rsid w:val="008A7FA9"/>
    <w:rsid w:val="008B6C44"/>
    <w:rsid w:val="008C1C81"/>
    <w:rsid w:val="008C46CC"/>
    <w:rsid w:val="008F0228"/>
    <w:rsid w:val="008F0F2C"/>
    <w:rsid w:val="008F5C82"/>
    <w:rsid w:val="009012C2"/>
    <w:rsid w:val="00911A2D"/>
    <w:rsid w:val="00920213"/>
    <w:rsid w:val="009260CF"/>
    <w:rsid w:val="00926FE3"/>
    <w:rsid w:val="0094705E"/>
    <w:rsid w:val="0095332D"/>
    <w:rsid w:val="00956048"/>
    <w:rsid w:val="00984295"/>
    <w:rsid w:val="009876EB"/>
    <w:rsid w:val="009A5E64"/>
    <w:rsid w:val="009B4710"/>
    <w:rsid w:val="009C0D07"/>
    <w:rsid w:val="009C2454"/>
    <w:rsid w:val="009C624A"/>
    <w:rsid w:val="009C6677"/>
    <w:rsid w:val="009D40D6"/>
    <w:rsid w:val="009D42EE"/>
    <w:rsid w:val="009E3A90"/>
    <w:rsid w:val="009F36C0"/>
    <w:rsid w:val="009F7D32"/>
    <w:rsid w:val="00A021B1"/>
    <w:rsid w:val="00A046D9"/>
    <w:rsid w:val="00A06C9A"/>
    <w:rsid w:val="00A15B3B"/>
    <w:rsid w:val="00A23E6D"/>
    <w:rsid w:val="00A24954"/>
    <w:rsid w:val="00A30231"/>
    <w:rsid w:val="00A30FCC"/>
    <w:rsid w:val="00A43963"/>
    <w:rsid w:val="00A61C26"/>
    <w:rsid w:val="00A755C3"/>
    <w:rsid w:val="00A76544"/>
    <w:rsid w:val="00A7741A"/>
    <w:rsid w:val="00A8074A"/>
    <w:rsid w:val="00A81FDB"/>
    <w:rsid w:val="00A9092B"/>
    <w:rsid w:val="00AA0683"/>
    <w:rsid w:val="00AA1AF0"/>
    <w:rsid w:val="00AA1EC4"/>
    <w:rsid w:val="00AA1F39"/>
    <w:rsid w:val="00AA6486"/>
    <w:rsid w:val="00AB46F6"/>
    <w:rsid w:val="00AB57A2"/>
    <w:rsid w:val="00AC13B2"/>
    <w:rsid w:val="00AC264E"/>
    <w:rsid w:val="00AD17FE"/>
    <w:rsid w:val="00AD232F"/>
    <w:rsid w:val="00AD2DFF"/>
    <w:rsid w:val="00AD710D"/>
    <w:rsid w:val="00AE0D2E"/>
    <w:rsid w:val="00AE0E6E"/>
    <w:rsid w:val="00AE2229"/>
    <w:rsid w:val="00AE3A67"/>
    <w:rsid w:val="00AF13F4"/>
    <w:rsid w:val="00AF2927"/>
    <w:rsid w:val="00AF5B31"/>
    <w:rsid w:val="00AF7969"/>
    <w:rsid w:val="00B02248"/>
    <w:rsid w:val="00B04F49"/>
    <w:rsid w:val="00B064C9"/>
    <w:rsid w:val="00B06F9B"/>
    <w:rsid w:val="00B11AE0"/>
    <w:rsid w:val="00B201A2"/>
    <w:rsid w:val="00B20F70"/>
    <w:rsid w:val="00B21BC2"/>
    <w:rsid w:val="00B34E8E"/>
    <w:rsid w:val="00B42C5B"/>
    <w:rsid w:val="00B46DB6"/>
    <w:rsid w:val="00B563FD"/>
    <w:rsid w:val="00B60987"/>
    <w:rsid w:val="00B6152B"/>
    <w:rsid w:val="00B62970"/>
    <w:rsid w:val="00B7271F"/>
    <w:rsid w:val="00B731C6"/>
    <w:rsid w:val="00B8062D"/>
    <w:rsid w:val="00B83235"/>
    <w:rsid w:val="00B91E62"/>
    <w:rsid w:val="00B92268"/>
    <w:rsid w:val="00B94BE7"/>
    <w:rsid w:val="00B976E1"/>
    <w:rsid w:val="00BA71A6"/>
    <w:rsid w:val="00BB556E"/>
    <w:rsid w:val="00BC7005"/>
    <w:rsid w:val="00BC78A3"/>
    <w:rsid w:val="00BC7D88"/>
    <w:rsid w:val="00BE00BF"/>
    <w:rsid w:val="00BE249D"/>
    <w:rsid w:val="00BF31E3"/>
    <w:rsid w:val="00BF7BE8"/>
    <w:rsid w:val="00C10158"/>
    <w:rsid w:val="00C41561"/>
    <w:rsid w:val="00C4772A"/>
    <w:rsid w:val="00C542DF"/>
    <w:rsid w:val="00C56D07"/>
    <w:rsid w:val="00C61A5A"/>
    <w:rsid w:val="00C62EC7"/>
    <w:rsid w:val="00C667AB"/>
    <w:rsid w:val="00C72234"/>
    <w:rsid w:val="00C74D1C"/>
    <w:rsid w:val="00C84972"/>
    <w:rsid w:val="00C8719D"/>
    <w:rsid w:val="00C87AD8"/>
    <w:rsid w:val="00C87F35"/>
    <w:rsid w:val="00C9424A"/>
    <w:rsid w:val="00CB09B6"/>
    <w:rsid w:val="00CD3F3C"/>
    <w:rsid w:val="00CE43E7"/>
    <w:rsid w:val="00D05141"/>
    <w:rsid w:val="00D055C2"/>
    <w:rsid w:val="00D11107"/>
    <w:rsid w:val="00D114BD"/>
    <w:rsid w:val="00D14549"/>
    <w:rsid w:val="00D1617E"/>
    <w:rsid w:val="00D229BA"/>
    <w:rsid w:val="00D23D90"/>
    <w:rsid w:val="00D247A5"/>
    <w:rsid w:val="00D37ACC"/>
    <w:rsid w:val="00D42708"/>
    <w:rsid w:val="00D442D9"/>
    <w:rsid w:val="00D45CC8"/>
    <w:rsid w:val="00D4758B"/>
    <w:rsid w:val="00D509EB"/>
    <w:rsid w:val="00D542DD"/>
    <w:rsid w:val="00D56106"/>
    <w:rsid w:val="00D6226C"/>
    <w:rsid w:val="00D671C4"/>
    <w:rsid w:val="00D8025C"/>
    <w:rsid w:val="00D848BF"/>
    <w:rsid w:val="00D856FE"/>
    <w:rsid w:val="00D90DEA"/>
    <w:rsid w:val="00D93852"/>
    <w:rsid w:val="00D97C40"/>
    <w:rsid w:val="00DA2374"/>
    <w:rsid w:val="00DA4A45"/>
    <w:rsid w:val="00DC2212"/>
    <w:rsid w:val="00DC758C"/>
    <w:rsid w:val="00DE249E"/>
    <w:rsid w:val="00DE2EC9"/>
    <w:rsid w:val="00DE4C59"/>
    <w:rsid w:val="00DE53C3"/>
    <w:rsid w:val="00DF32F2"/>
    <w:rsid w:val="00DF5181"/>
    <w:rsid w:val="00E139B2"/>
    <w:rsid w:val="00E15E17"/>
    <w:rsid w:val="00E23FB2"/>
    <w:rsid w:val="00E26B26"/>
    <w:rsid w:val="00E26B2B"/>
    <w:rsid w:val="00E50B80"/>
    <w:rsid w:val="00E51045"/>
    <w:rsid w:val="00E5738F"/>
    <w:rsid w:val="00E57BEB"/>
    <w:rsid w:val="00E67F66"/>
    <w:rsid w:val="00E7240D"/>
    <w:rsid w:val="00E72E30"/>
    <w:rsid w:val="00E81122"/>
    <w:rsid w:val="00E84431"/>
    <w:rsid w:val="00E92610"/>
    <w:rsid w:val="00E95385"/>
    <w:rsid w:val="00EA65CC"/>
    <w:rsid w:val="00EB15C9"/>
    <w:rsid w:val="00EB3745"/>
    <w:rsid w:val="00EB6B57"/>
    <w:rsid w:val="00EC4BA0"/>
    <w:rsid w:val="00EC5106"/>
    <w:rsid w:val="00ED44BB"/>
    <w:rsid w:val="00EE2462"/>
    <w:rsid w:val="00EE65AA"/>
    <w:rsid w:val="00EE68A9"/>
    <w:rsid w:val="00EF26D7"/>
    <w:rsid w:val="00F00397"/>
    <w:rsid w:val="00F1003F"/>
    <w:rsid w:val="00F1357E"/>
    <w:rsid w:val="00F242CC"/>
    <w:rsid w:val="00F24FF8"/>
    <w:rsid w:val="00F34ED2"/>
    <w:rsid w:val="00F35B5C"/>
    <w:rsid w:val="00F418FD"/>
    <w:rsid w:val="00F44E28"/>
    <w:rsid w:val="00F504AB"/>
    <w:rsid w:val="00F579D2"/>
    <w:rsid w:val="00F94FAA"/>
    <w:rsid w:val="00F96532"/>
    <w:rsid w:val="00FA0E32"/>
    <w:rsid w:val="00FA7F5E"/>
    <w:rsid w:val="00FC48D4"/>
    <w:rsid w:val="00FF372E"/>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4D816"/>
  <w15:docId w15:val="{35B64625-6CD0-47D0-820A-7021F989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98"/>
    <w:rPr>
      <w:rFonts w:ascii="Arial" w:eastAsia="Calibri" w:hAnsi="Arial"/>
      <w:szCs w:val="22"/>
      <w:lang w:val="en-CA" w:eastAsia="en-US"/>
    </w:rPr>
  </w:style>
  <w:style w:type="paragraph" w:styleId="Heading1">
    <w:name w:val="heading 1"/>
    <w:basedOn w:val="Normal"/>
    <w:next w:val="Normal"/>
    <w:semiHidden/>
    <w:qFormat/>
    <w:rsid w:val="00407197"/>
    <w:pPr>
      <w:keepNext/>
      <w:jc w:val="center"/>
      <w:outlineLvl w:val="0"/>
    </w:pPr>
    <w:rPr>
      <w:rFonts w:eastAsia="Times New Roman" w:cs="Arial"/>
      <w:sz w:val="28"/>
      <w:szCs w:val="24"/>
      <w:lang w:val="en-GB"/>
    </w:rPr>
  </w:style>
  <w:style w:type="paragraph" w:styleId="Heading2">
    <w:name w:val="heading 2"/>
    <w:basedOn w:val="Normal"/>
    <w:next w:val="Normal"/>
    <w:semiHidden/>
    <w:qFormat/>
    <w:rsid w:val="00407197"/>
    <w:pPr>
      <w:keepNext/>
      <w:ind w:left="360"/>
      <w:jc w:val="both"/>
      <w:outlineLvl w:val="1"/>
    </w:pPr>
    <w:rPr>
      <w:rFonts w:eastAsia="Times New Roman" w:cs="Arial"/>
      <w:sz w:val="32"/>
      <w:szCs w:val="24"/>
      <w:u w:val="single"/>
      <w:lang w:val="en-GB"/>
    </w:rPr>
  </w:style>
  <w:style w:type="paragraph" w:styleId="Heading3">
    <w:name w:val="heading 3"/>
    <w:basedOn w:val="Normal"/>
    <w:next w:val="Normal"/>
    <w:semiHidden/>
    <w:qFormat/>
    <w:rsid w:val="00407197"/>
    <w:pPr>
      <w:keepNext/>
      <w:outlineLvl w:val="2"/>
    </w:pPr>
    <w:rPr>
      <w:rFonts w:eastAsia="Times New Roman" w:cs="Arial"/>
      <w:sz w:val="32"/>
      <w:szCs w:val="24"/>
      <w:u w:val="single"/>
      <w:lang w:val="en-GB"/>
    </w:rPr>
  </w:style>
  <w:style w:type="paragraph" w:styleId="Heading4">
    <w:name w:val="heading 4"/>
    <w:basedOn w:val="Normal"/>
    <w:next w:val="Normal"/>
    <w:semiHidden/>
    <w:qFormat/>
    <w:rsid w:val="00407197"/>
    <w:pPr>
      <w:keepNext/>
      <w:outlineLvl w:val="3"/>
    </w:pPr>
    <w:rPr>
      <w:rFonts w:eastAsia="Times New Roman" w:cs="Arial"/>
      <w:b/>
      <w:bCs/>
      <w:sz w:val="32"/>
      <w:szCs w:val="24"/>
      <w:lang w:val="en-GB"/>
    </w:rPr>
  </w:style>
  <w:style w:type="paragraph" w:styleId="Heading5">
    <w:name w:val="heading 5"/>
    <w:basedOn w:val="Normal"/>
    <w:next w:val="Normal"/>
    <w:semiHidden/>
    <w:qFormat/>
    <w:rsid w:val="00407197"/>
    <w:pPr>
      <w:keepNext/>
      <w:ind w:left="360"/>
      <w:outlineLvl w:val="4"/>
    </w:pPr>
    <w:rPr>
      <w:rFonts w:eastAsia="Times New Roman" w:cs="Arial"/>
      <w:b/>
      <w:bCs/>
      <w:sz w:val="32"/>
      <w:szCs w:val="24"/>
      <w:lang w:val="en-GB"/>
    </w:rPr>
  </w:style>
  <w:style w:type="paragraph" w:styleId="Heading6">
    <w:name w:val="heading 6"/>
    <w:basedOn w:val="Normal"/>
    <w:next w:val="Normal"/>
    <w:semiHidden/>
    <w:qFormat/>
    <w:rsid w:val="00407197"/>
    <w:pPr>
      <w:keepNext/>
      <w:spacing w:after="160"/>
      <w:outlineLvl w:val="5"/>
    </w:pPr>
    <w:rPr>
      <w:rFonts w:cs="Arial"/>
      <w:b/>
      <w:bCs/>
    </w:rPr>
  </w:style>
  <w:style w:type="paragraph" w:styleId="Heading7">
    <w:name w:val="heading 7"/>
    <w:basedOn w:val="Normal"/>
    <w:next w:val="Normal"/>
    <w:semiHidden/>
    <w:qFormat/>
    <w:rsid w:val="00407197"/>
    <w:pPr>
      <w:keepNext/>
      <w:outlineLvl w:val="6"/>
    </w:pPr>
    <w:rPr>
      <w:rFonts w:cs="Arial"/>
      <w:i/>
      <w:i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HEADER">
    <w:name w:val="SECTION HEADER"/>
    <w:semiHidden/>
    <w:rsid w:val="00407197"/>
    <w:rPr>
      <w:rFonts w:ascii="AGBuchBQ-Medium" w:hAnsi="AGBuchBQ-Medium"/>
      <w:color w:val="000000"/>
      <w:sz w:val="40"/>
      <w:szCs w:val="40"/>
    </w:rPr>
  </w:style>
  <w:style w:type="paragraph" w:styleId="Header">
    <w:name w:val="header"/>
    <w:basedOn w:val="Normal"/>
    <w:link w:val="HeaderChar"/>
    <w:semiHidden/>
    <w:rsid w:val="00407197"/>
    <w:pPr>
      <w:tabs>
        <w:tab w:val="center" w:pos="4153"/>
        <w:tab w:val="right" w:pos="8306"/>
      </w:tabs>
    </w:pPr>
    <w:rPr>
      <w:rFonts w:ascii="Swis721 Lt BT" w:eastAsia="Times New Roman" w:hAnsi="Swis721 Lt BT"/>
      <w:szCs w:val="24"/>
      <w:lang w:val="en-AU"/>
    </w:rPr>
  </w:style>
  <w:style w:type="paragraph" w:styleId="Footer">
    <w:name w:val="footer"/>
    <w:basedOn w:val="Normal"/>
    <w:semiHidden/>
    <w:rsid w:val="00407197"/>
    <w:pPr>
      <w:tabs>
        <w:tab w:val="center" w:pos="4153"/>
        <w:tab w:val="right" w:pos="8306"/>
      </w:tabs>
    </w:pPr>
    <w:rPr>
      <w:rFonts w:ascii="Swis721 Lt BT" w:eastAsia="Times New Roman" w:hAnsi="Swis721 Lt BT"/>
      <w:szCs w:val="24"/>
      <w:lang w:val="en-AU"/>
    </w:rPr>
  </w:style>
  <w:style w:type="paragraph" w:customStyle="1" w:styleId="Title1">
    <w:name w:val="Title1"/>
    <w:basedOn w:val="Normal"/>
    <w:link w:val="TITLEChar"/>
    <w:semiHidden/>
    <w:unhideWhenUsed/>
    <w:rsid w:val="00407197"/>
    <w:pPr>
      <w:spacing w:line="192" w:lineRule="auto"/>
      <w:ind w:right="184"/>
    </w:pPr>
    <w:rPr>
      <w:rFonts w:eastAsia="Times New Roman" w:cs="Arial"/>
      <w:color w:val="36A7E9"/>
      <w:spacing w:val="4"/>
      <w:sz w:val="34"/>
      <w:szCs w:val="20"/>
      <w:lang w:val="en-GB"/>
    </w:rPr>
  </w:style>
  <w:style w:type="character" w:customStyle="1" w:styleId="TITLEChar">
    <w:name w:val="TITLE Char"/>
    <w:basedOn w:val="DefaultParagraphFont"/>
    <w:link w:val="Title1"/>
    <w:semiHidden/>
    <w:rsid w:val="004A1AC1"/>
    <w:rPr>
      <w:rFonts w:ascii="Arial" w:hAnsi="Arial" w:cs="Arial"/>
      <w:color w:val="36A7E9"/>
      <w:spacing w:val="4"/>
      <w:sz w:val="34"/>
      <w:lang w:val="en-GB" w:eastAsia="en-US"/>
    </w:rPr>
  </w:style>
  <w:style w:type="character" w:styleId="PageNumber">
    <w:name w:val="page number"/>
    <w:basedOn w:val="DefaultParagraphFont"/>
    <w:semiHidden/>
    <w:rsid w:val="00407197"/>
  </w:style>
  <w:style w:type="paragraph" w:styleId="NormalWeb">
    <w:name w:val="Normal (Web)"/>
    <w:basedOn w:val="Normal"/>
    <w:uiPriority w:val="99"/>
    <w:semiHidden/>
    <w:rsid w:val="00407197"/>
    <w:pPr>
      <w:spacing w:before="100" w:beforeAutospacing="1" w:after="100" w:afterAutospacing="1"/>
      <w:jc w:val="both"/>
    </w:pPr>
    <w:rPr>
      <w:rFonts w:ascii="Verdana" w:eastAsia="Arial Unicode MS" w:hAnsi="Verdana" w:cs="Arial Unicode MS"/>
      <w:color w:val="000000"/>
      <w:sz w:val="17"/>
      <w:szCs w:val="17"/>
      <w:lang w:val="en-GB"/>
    </w:rPr>
  </w:style>
  <w:style w:type="paragraph" w:styleId="BodyTextIndent">
    <w:name w:val="Body Text Indent"/>
    <w:basedOn w:val="Normal"/>
    <w:semiHidden/>
    <w:rsid w:val="00407197"/>
    <w:pPr>
      <w:ind w:left="1080"/>
    </w:pPr>
    <w:rPr>
      <w:rFonts w:eastAsia="Times New Roman" w:cs="Arial"/>
      <w:sz w:val="32"/>
      <w:szCs w:val="24"/>
      <w:lang w:val="en-GB"/>
    </w:rPr>
  </w:style>
  <w:style w:type="paragraph" w:styleId="BodyText3">
    <w:name w:val="Body Text 3"/>
    <w:basedOn w:val="Normal"/>
    <w:semiHidden/>
    <w:rsid w:val="00407197"/>
    <w:rPr>
      <w:rFonts w:cs="Arial"/>
      <w:b/>
      <w:bCs/>
      <w:color w:val="36A7E9"/>
      <w:sz w:val="40"/>
      <w:lang w:val="en-GB"/>
    </w:rPr>
  </w:style>
  <w:style w:type="character" w:styleId="Strong">
    <w:name w:val="Strong"/>
    <w:basedOn w:val="DefaultParagraphFont"/>
    <w:semiHidden/>
    <w:qFormat/>
    <w:rsid w:val="00407197"/>
    <w:rPr>
      <w:b/>
      <w:bCs/>
    </w:rPr>
  </w:style>
  <w:style w:type="character" w:styleId="Hyperlink">
    <w:name w:val="Hyperlink"/>
    <w:basedOn w:val="DefaultParagraphFont"/>
    <w:semiHidden/>
    <w:rsid w:val="00407197"/>
    <w:rPr>
      <w:color w:val="0000FF"/>
      <w:u w:val="single"/>
    </w:rPr>
  </w:style>
  <w:style w:type="paragraph" w:styleId="BodyTextIndent2">
    <w:name w:val="Body Text Indent 2"/>
    <w:basedOn w:val="Normal"/>
    <w:link w:val="BodyTextIndent2Char"/>
    <w:semiHidden/>
    <w:rsid w:val="00407197"/>
    <w:pPr>
      <w:ind w:firstLine="1260"/>
    </w:pPr>
    <w:rPr>
      <w:rFonts w:cs="Arial"/>
      <w:lang w:val="en-GB"/>
    </w:rPr>
  </w:style>
  <w:style w:type="character" w:customStyle="1" w:styleId="BodyTextIndent2Char">
    <w:name w:val="Body Text Indent 2 Char"/>
    <w:basedOn w:val="DefaultParagraphFont"/>
    <w:link w:val="BodyTextIndent2"/>
    <w:semiHidden/>
    <w:rsid w:val="004A1AC1"/>
    <w:rPr>
      <w:rFonts w:ascii="Arial" w:eastAsia="Calibri" w:hAnsi="Arial" w:cs="Arial"/>
      <w:szCs w:val="22"/>
      <w:lang w:val="en-GB" w:eastAsia="en-US"/>
    </w:rPr>
  </w:style>
  <w:style w:type="paragraph" w:styleId="BodyTextIndent3">
    <w:name w:val="Body Text Indent 3"/>
    <w:basedOn w:val="Normal"/>
    <w:semiHidden/>
    <w:rsid w:val="00407197"/>
    <w:pPr>
      <w:spacing w:after="120"/>
      <w:ind w:right="50" w:firstLine="1260"/>
    </w:pPr>
    <w:rPr>
      <w:rFonts w:cs="Arial"/>
      <w:color w:val="808080"/>
      <w:sz w:val="16"/>
      <w:szCs w:val="20"/>
      <w:lang w:val="en-GB"/>
    </w:rPr>
  </w:style>
  <w:style w:type="paragraph" w:customStyle="1" w:styleId="Body">
    <w:name w:val="Body"/>
    <w:semiHidden/>
    <w:rsid w:val="00407197"/>
    <w:rPr>
      <w:rFonts w:ascii="Arial" w:eastAsia="ヒラギノ角ゴ Pro W3" w:hAnsi="Arial" w:cs="Arial"/>
      <w:color w:val="000000"/>
      <w:lang w:val="en-US"/>
    </w:rPr>
  </w:style>
  <w:style w:type="character" w:styleId="FollowedHyperlink">
    <w:name w:val="FollowedHyperlink"/>
    <w:basedOn w:val="DefaultParagraphFont"/>
    <w:semiHidden/>
    <w:rsid w:val="00407197"/>
    <w:rPr>
      <w:color w:val="800080"/>
      <w:u w:val="single"/>
    </w:rPr>
  </w:style>
  <w:style w:type="paragraph" w:styleId="BalloonText">
    <w:name w:val="Balloon Text"/>
    <w:basedOn w:val="Normal"/>
    <w:link w:val="BalloonTextChar"/>
    <w:uiPriority w:val="99"/>
    <w:semiHidden/>
    <w:unhideWhenUsed/>
    <w:rsid w:val="00EE68A9"/>
    <w:rPr>
      <w:rFonts w:ascii="Tahoma" w:hAnsi="Tahoma" w:cs="Tahoma"/>
      <w:sz w:val="16"/>
      <w:szCs w:val="16"/>
    </w:rPr>
  </w:style>
  <w:style w:type="character" w:customStyle="1" w:styleId="BalloonTextChar">
    <w:name w:val="Balloon Text Char"/>
    <w:basedOn w:val="DefaultParagraphFont"/>
    <w:link w:val="BalloonText"/>
    <w:uiPriority w:val="99"/>
    <w:semiHidden/>
    <w:rsid w:val="00EE68A9"/>
    <w:rPr>
      <w:rFonts w:ascii="Tahoma" w:eastAsia="Calibri" w:hAnsi="Tahoma" w:cs="Tahoma"/>
      <w:sz w:val="16"/>
      <w:szCs w:val="16"/>
      <w:lang w:val="en-CA" w:eastAsia="en-US"/>
    </w:rPr>
  </w:style>
  <w:style w:type="paragraph" w:customStyle="1" w:styleId="DATEVENUE">
    <w:name w:val="DATE &amp; VENUE"/>
    <w:basedOn w:val="Normal"/>
    <w:link w:val="DATEVENUEChar"/>
    <w:qFormat/>
    <w:rsid w:val="004A1AC1"/>
    <w:rPr>
      <w:rFonts w:cs="Arial"/>
      <w:caps/>
      <w:color w:val="808080"/>
      <w:sz w:val="24"/>
      <w:lang w:val="en-GB" w:eastAsia="fr-CH"/>
    </w:rPr>
  </w:style>
  <w:style w:type="character" w:customStyle="1" w:styleId="DATEVENUEChar">
    <w:name w:val="DATE &amp; VENUE Char"/>
    <w:basedOn w:val="DefaultParagraphFont"/>
    <w:link w:val="DATEVENUE"/>
    <w:rsid w:val="004A1AC1"/>
    <w:rPr>
      <w:rFonts w:ascii="Arial" w:eastAsia="Calibri" w:hAnsi="Arial" w:cs="Arial"/>
      <w:caps/>
      <w:color w:val="808080"/>
      <w:sz w:val="24"/>
      <w:szCs w:val="22"/>
      <w:lang w:val="en-GB" w:eastAsia="en-US"/>
    </w:rPr>
  </w:style>
  <w:style w:type="paragraph" w:customStyle="1" w:styleId="EVENTTITLE">
    <w:name w:val="EVENT TITLE"/>
    <w:basedOn w:val="Normal"/>
    <w:link w:val="EVENTTITLEChar"/>
    <w:qFormat/>
    <w:rsid w:val="00517B98"/>
    <w:pPr>
      <w:pBdr>
        <w:top w:val="single" w:sz="8" w:space="8" w:color="00AEEF"/>
        <w:bottom w:val="single" w:sz="8" w:space="8" w:color="00AEEF"/>
      </w:pBdr>
    </w:pPr>
    <w:rPr>
      <w:rFonts w:cs="Arial"/>
      <w:caps/>
      <w:color w:val="00AEEF"/>
      <w:sz w:val="34"/>
      <w:szCs w:val="34"/>
    </w:rPr>
  </w:style>
  <w:style w:type="character" w:customStyle="1" w:styleId="EVENTTITLEChar">
    <w:name w:val="EVENT TITLE Char"/>
    <w:basedOn w:val="TITLEChar"/>
    <w:link w:val="EVENTTITLE"/>
    <w:rsid w:val="00517B98"/>
    <w:rPr>
      <w:rFonts w:ascii="Arial" w:eastAsia="Calibri" w:hAnsi="Arial" w:cs="Arial"/>
      <w:caps/>
      <w:color w:val="00AEEF"/>
      <w:spacing w:val="4"/>
      <w:sz w:val="34"/>
      <w:szCs w:val="34"/>
      <w:lang w:val="en-CA" w:eastAsia="en-US"/>
    </w:rPr>
  </w:style>
  <w:style w:type="paragraph" w:customStyle="1" w:styleId="Programmename">
    <w:name w:val="Programme name"/>
    <w:basedOn w:val="Normal"/>
    <w:link w:val="ProgrammenameChar"/>
    <w:qFormat/>
    <w:rsid w:val="0010391B"/>
    <w:rPr>
      <w:b/>
      <w:bCs/>
      <w:color w:val="00AEEF"/>
    </w:rPr>
  </w:style>
  <w:style w:type="character" w:customStyle="1" w:styleId="ProgrammenameChar">
    <w:name w:val="Programme name Char"/>
    <w:basedOn w:val="DefaultParagraphFont"/>
    <w:link w:val="Programmename"/>
    <w:rsid w:val="0010391B"/>
    <w:rPr>
      <w:rFonts w:ascii="Arial" w:eastAsia="Calibri" w:hAnsi="Arial"/>
      <w:b/>
      <w:bCs/>
      <w:color w:val="00AEEF"/>
      <w:szCs w:val="22"/>
      <w:lang w:val="en-CA" w:eastAsia="en-US"/>
    </w:rPr>
  </w:style>
  <w:style w:type="paragraph" w:customStyle="1" w:styleId="hourtitle">
    <w:name w:val="hour &amp; title"/>
    <w:basedOn w:val="Normal"/>
    <w:link w:val="hourtitleChar"/>
    <w:qFormat/>
    <w:rsid w:val="004A1AC1"/>
    <w:pPr>
      <w:ind w:left="1276" w:hanging="1276"/>
    </w:pPr>
    <w:rPr>
      <w:rFonts w:eastAsia="ヒラギノ角ゴ Pro W3" w:cs="Arial"/>
      <w:b/>
      <w:iCs/>
      <w:color w:val="333333"/>
      <w:szCs w:val="32"/>
      <w:lang w:val="en-US"/>
    </w:rPr>
  </w:style>
  <w:style w:type="character" w:customStyle="1" w:styleId="hourtitleChar">
    <w:name w:val="hour &amp; title Char"/>
    <w:basedOn w:val="DefaultParagraphFont"/>
    <w:link w:val="hourtitle"/>
    <w:rsid w:val="004A1AC1"/>
    <w:rPr>
      <w:rFonts w:ascii="Arial" w:eastAsia="ヒラギノ角ゴ Pro W3" w:hAnsi="Arial" w:cs="Arial"/>
      <w:b/>
      <w:iCs/>
      <w:color w:val="333333"/>
      <w:szCs w:val="32"/>
      <w:lang w:val="en-US" w:eastAsia="en-US"/>
    </w:rPr>
  </w:style>
  <w:style w:type="paragraph" w:customStyle="1" w:styleId="Sessiondescription">
    <w:name w:val="Session description"/>
    <w:basedOn w:val="BodyTextIndent2"/>
    <w:link w:val="SessiondescriptionChar"/>
    <w:qFormat/>
    <w:rsid w:val="00A30FCC"/>
    <w:pPr>
      <w:spacing w:before="60"/>
      <w:ind w:left="1276" w:firstLine="0"/>
    </w:pPr>
  </w:style>
  <w:style w:type="character" w:customStyle="1" w:styleId="SessiondescriptionChar">
    <w:name w:val="Session description Char"/>
    <w:basedOn w:val="BodyTextIndent2Char"/>
    <w:link w:val="Sessiondescription"/>
    <w:rsid w:val="00A30FCC"/>
    <w:rPr>
      <w:rFonts w:ascii="Arial" w:eastAsia="Calibri" w:hAnsi="Arial" w:cs="Arial"/>
      <w:szCs w:val="22"/>
      <w:lang w:val="en-GB" w:eastAsia="en-US"/>
    </w:rPr>
  </w:style>
  <w:style w:type="paragraph" w:customStyle="1" w:styleId="Speakersmoderatorsnames">
    <w:name w:val="Speakers/moderators names"/>
    <w:basedOn w:val="Normal"/>
    <w:link w:val="SpeakersmoderatorsnamesChar"/>
    <w:qFormat/>
    <w:rsid w:val="00A30FCC"/>
    <w:pPr>
      <w:spacing w:before="60"/>
      <w:ind w:left="1276"/>
    </w:pPr>
    <w:rPr>
      <w:color w:val="808080"/>
      <w:sz w:val="16"/>
      <w:szCs w:val="32"/>
    </w:rPr>
  </w:style>
  <w:style w:type="character" w:customStyle="1" w:styleId="SpeakersmoderatorsnamesChar">
    <w:name w:val="Speakers/moderators names Char"/>
    <w:basedOn w:val="DefaultParagraphFont"/>
    <w:link w:val="Speakersmoderatorsnames"/>
    <w:rsid w:val="00A30FCC"/>
    <w:rPr>
      <w:rFonts w:ascii="Arial" w:eastAsia="Calibri" w:hAnsi="Arial"/>
      <w:color w:val="808080"/>
      <w:sz w:val="16"/>
      <w:szCs w:val="32"/>
      <w:lang w:val="en-CA" w:eastAsia="en-US"/>
    </w:rPr>
  </w:style>
  <w:style w:type="character" w:customStyle="1" w:styleId="HeaderChar">
    <w:name w:val="Header Char"/>
    <w:basedOn w:val="DefaultParagraphFont"/>
    <w:link w:val="Header"/>
    <w:semiHidden/>
    <w:rsid w:val="004B3951"/>
    <w:rPr>
      <w:rFonts w:ascii="Swis721 Lt BT" w:hAnsi="Swis721 Lt BT"/>
      <w:szCs w:val="24"/>
      <w:lang w:val="en-AU" w:eastAsia="en-US"/>
    </w:rPr>
  </w:style>
  <w:style w:type="paragraph" w:styleId="ListParagraph">
    <w:name w:val="List Paragraph"/>
    <w:aliases w:val="List Paragraph (numbered (a)),Lapis Bulleted List,ITC List Paragraph 1"/>
    <w:basedOn w:val="Normal"/>
    <w:link w:val="ListParagraphChar"/>
    <w:uiPriority w:val="34"/>
    <w:qFormat/>
    <w:rsid w:val="00E84431"/>
    <w:pPr>
      <w:ind w:left="720"/>
      <w:contextualSpacing/>
    </w:pPr>
  </w:style>
  <w:style w:type="paragraph" w:customStyle="1" w:styleId="Default">
    <w:name w:val="Default"/>
    <w:rsid w:val="0089365B"/>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89365B"/>
    <w:rPr>
      <w:sz w:val="16"/>
      <w:szCs w:val="16"/>
    </w:rPr>
  </w:style>
  <w:style w:type="paragraph" w:styleId="CommentText">
    <w:name w:val="annotation text"/>
    <w:basedOn w:val="Normal"/>
    <w:link w:val="CommentTextChar"/>
    <w:uiPriority w:val="99"/>
    <w:unhideWhenUsed/>
    <w:rsid w:val="0089365B"/>
    <w:rPr>
      <w:szCs w:val="20"/>
    </w:rPr>
  </w:style>
  <w:style w:type="character" w:customStyle="1" w:styleId="CommentTextChar">
    <w:name w:val="Comment Text Char"/>
    <w:basedOn w:val="DefaultParagraphFont"/>
    <w:link w:val="CommentText"/>
    <w:uiPriority w:val="99"/>
    <w:rsid w:val="0089365B"/>
    <w:rPr>
      <w:rFonts w:ascii="Arial" w:eastAsia="Calibri" w:hAnsi="Arial"/>
      <w:lang w:val="en-CA" w:eastAsia="en-US"/>
    </w:rPr>
  </w:style>
  <w:style w:type="paragraph" w:customStyle="1" w:styleId="Style3">
    <w:name w:val="Style3"/>
    <w:basedOn w:val="Normal"/>
    <w:rsid w:val="00124F33"/>
    <w:pPr>
      <w:numPr>
        <w:numId w:val="13"/>
      </w:numPr>
      <w:spacing w:after="240"/>
      <w:jc w:val="both"/>
    </w:pPr>
    <w:rPr>
      <w:rFonts w:ascii="Times New Roman" w:eastAsia="Times New Roman" w:hAnsi="Times New Roman"/>
      <w:sz w:val="22"/>
      <w:szCs w:val="24"/>
      <w:lang w:val="en-US"/>
    </w:rPr>
  </w:style>
  <w:style w:type="paragraph" w:styleId="ListBullet">
    <w:name w:val="List Bullet"/>
    <w:basedOn w:val="Normal"/>
    <w:uiPriority w:val="99"/>
    <w:unhideWhenUsed/>
    <w:rsid w:val="00124F33"/>
    <w:pPr>
      <w:numPr>
        <w:numId w:val="14"/>
      </w:numPr>
      <w:spacing w:after="120" w:line="276" w:lineRule="auto"/>
    </w:pPr>
    <w:rPr>
      <w:lang w:val="en-GB"/>
    </w:rPr>
  </w:style>
  <w:style w:type="paragraph" w:styleId="CommentSubject">
    <w:name w:val="annotation subject"/>
    <w:basedOn w:val="CommentText"/>
    <w:next w:val="CommentText"/>
    <w:link w:val="CommentSubjectChar"/>
    <w:uiPriority w:val="99"/>
    <w:semiHidden/>
    <w:unhideWhenUsed/>
    <w:rsid w:val="001625A0"/>
    <w:rPr>
      <w:b/>
      <w:bCs/>
    </w:rPr>
  </w:style>
  <w:style w:type="character" w:customStyle="1" w:styleId="CommentSubjectChar">
    <w:name w:val="Comment Subject Char"/>
    <w:basedOn w:val="CommentTextChar"/>
    <w:link w:val="CommentSubject"/>
    <w:uiPriority w:val="99"/>
    <w:semiHidden/>
    <w:rsid w:val="001625A0"/>
    <w:rPr>
      <w:rFonts w:ascii="Arial" w:eastAsia="Calibri" w:hAnsi="Arial"/>
      <w:b/>
      <w:bCs/>
      <w:lang w:val="en-CA" w:eastAsia="en-US"/>
    </w:rPr>
  </w:style>
  <w:style w:type="paragraph" w:styleId="BodyText">
    <w:name w:val="Body Text"/>
    <w:basedOn w:val="Normal"/>
    <w:link w:val="BodyTextChar"/>
    <w:uiPriority w:val="99"/>
    <w:semiHidden/>
    <w:unhideWhenUsed/>
    <w:rsid w:val="00060DB9"/>
    <w:pPr>
      <w:spacing w:after="120"/>
    </w:pPr>
  </w:style>
  <w:style w:type="character" w:customStyle="1" w:styleId="BodyTextChar">
    <w:name w:val="Body Text Char"/>
    <w:basedOn w:val="DefaultParagraphFont"/>
    <w:link w:val="BodyText"/>
    <w:uiPriority w:val="99"/>
    <w:semiHidden/>
    <w:rsid w:val="00060DB9"/>
    <w:rPr>
      <w:rFonts w:ascii="Arial" w:eastAsia="Calibri" w:hAnsi="Arial"/>
      <w:szCs w:val="22"/>
      <w:lang w:val="en-CA" w:eastAsia="en-US"/>
    </w:rPr>
  </w:style>
  <w:style w:type="character" w:customStyle="1" w:styleId="apple-converted-space">
    <w:name w:val="apple-converted-space"/>
    <w:basedOn w:val="DefaultParagraphFont"/>
    <w:rsid w:val="00060DB9"/>
  </w:style>
  <w:style w:type="character" w:customStyle="1" w:styleId="A17">
    <w:name w:val="A17"/>
    <w:uiPriority w:val="99"/>
    <w:rsid w:val="00375929"/>
    <w:rPr>
      <w:rFonts w:ascii="Swis721 Lt BT" w:hAnsi="Swis721 Lt BT" w:cs="Swis721 Lt BT"/>
      <w:color w:val="000000"/>
      <w:sz w:val="11"/>
      <w:szCs w:val="11"/>
      <w:u w:val="single"/>
    </w:rPr>
  </w:style>
  <w:style w:type="paragraph" w:styleId="NoSpacing">
    <w:name w:val="No Spacing"/>
    <w:link w:val="NoSpacingChar"/>
    <w:uiPriority w:val="1"/>
    <w:qFormat/>
    <w:rsid w:val="00FF372E"/>
    <w:rPr>
      <w:rFonts w:ascii="Calibri" w:hAnsi="Calibri"/>
      <w:sz w:val="22"/>
      <w:szCs w:val="22"/>
      <w:lang w:val="en-US" w:eastAsia="en-US"/>
    </w:rPr>
  </w:style>
  <w:style w:type="character" w:customStyle="1" w:styleId="NoSpacingChar">
    <w:name w:val="No Spacing Char"/>
    <w:link w:val="NoSpacing"/>
    <w:uiPriority w:val="1"/>
    <w:rsid w:val="00FF372E"/>
    <w:rPr>
      <w:rFonts w:ascii="Calibri" w:hAnsi="Calibri"/>
      <w:sz w:val="22"/>
      <w:szCs w:val="22"/>
      <w:lang w:val="en-US" w:eastAsia="en-US"/>
    </w:rPr>
  </w:style>
  <w:style w:type="character" w:customStyle="1" w:styleId="ListParagraphChar">
    <w:name w:val="List Paragraph Char"/>
    <w:aliases w:val="List Paragraph (numbered (a)) Char,Lapis Bulleted List Char,ITC List Paragraph 1 Char"/>
    <w:link w:val="ListParagraph"/>
    <w:uiPriority w:val="34"/>
    <w:rsid w:val="007841BB"/>
    <w:rPr>
      <w:rFonts w:ascii="Arial" w:eastAsia="Calibri" w:hAnsi="Arial"/>
      <w:szCs w:val="22"/>
      <w:lang w:val="en-CA" w:eastAsia="en-US"/>
    </w:rPr>
  </w:style>
  <w:style w:type="table" w:styleId="TableGrid">
    <w:name w:val="Table Grid"/>
    <w:basedOn w:val="TableNormal"/>
    <w:uiPriority w:val="59"/>
    <w:rsid w:val="0048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32F2"/>
    <w:rPr>
      <w:rFonts w:ascii="Arial" w:eastAsia="Calibri" w:hAnsi="Arial"/>
      <w:szCs w:val="22"/>
      <w:lang w:val="en-CA" w:eastAsia="en-US"/>
    </w:rPr>
  </w:style>
  <w:style w:type="character" w:styleId="UnresolvedMention">
    <w:name w:val="Unresolved Mention"/>
    <w:basedOn w:val="DefaultParagraphFont"/>
    <w:uiPriority w:val="99"/>
    <w:semiHidden/>
    <w:unhideWhenUsed/>
    <w:rsid w:val="00361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450">
      <w:bodyDiv w:val="1"/>
      <w:marLeft w:val="0"/>
      <w:marRight w:val="0"/>
      <w:marTop w:val="0"/>
      <w:marBottom w:val="0"/>
      <w:divBdr>
        <w:top w:val="none" w:sz="0" w:space="0" w:color="auto"/>
        <w:left w:val="none" w:sz="0" w:space="0" w:color="auto"/>
        <w:bottom w:val="none" w:sz="0" w:space="0" w:color="auto"/>
        <w:right w:val="none" w:sz="0" w:space="0" w:color="auto"/>
      </w:divBdr>
    </w:div>
    <w:div w:id="573586096">
      <w:bodyDiv w:val="1"/>
      <w:marLeft w:val="0"/>
      <w:marRight w:val="0"/>
      <w:marTop w:val="0"/>
      <w:marBottom w:val="0"/>
      <w:divBdr>
        <w:top w:val="none" w:sz="0" w:space="0" w:color="auto"/>
        <w:left w:val="none" w:sz="0" w:space="0" w:color="auto"/>
        <w:bottom w:val="none" w:sz="0" w:space="0" w:color="auto"/>
        <w:right w:val="none" w:sz="0" w:space="0" w:color="auto"/>
      </w:divBdr>
    </w:div>
    <w:div w:id="1110205797">
      <w:bodyDiv w:val="1"/>
      <w:marLeft w:val="0"/>
      <w:marRight w:val="0"/>
      <w:marTop w:val="0"/>
      <w:marBottom w:val="0"/>
      <w:divBdr>
        <w:top w:val="none" w:sz="0" w:space="0" w:color="auto"/>
        <w:left w:val="none" w:sz="0" w:space="0" w:color="auto"/>
        <w:bottom w:val="none" w:sz="0" w:space="0" w:color="auto"/>
        <w:right w:val="none" w:sz="0" w:space="0" w:color="auto"/>
      </w:divBdr>
    </w:div>
    <w:div w:id="1157962434">
      <w:bodyDiv w:val="1"/>
      <w:marLeft w:val="0"/>
      <w:marRight w:val="0"/>
      <w:marTop w:val="0"/>
      <w:marBottom w:val="0"/>
      <w:divBdr>
        <w:top w:val="none" w:sz="0" w:space="0" w:color="auto"/>
        <w:left w:val="none" w:sz="0" w:space="0" w:color="auto"/>
        <w:bottom w:val="none" w:sz="0" w:space="0" w:color="auto"/>
        <w:right w:val="none" w:sz="0" w:space="0" w:color="auto"/>
      </w:divBdr>
    </w:div>
    <w:div w:id="1511792015">
      <w:bodyDiv w:val="1"/>
      <w:marLeft w:val="0"/>
      <w:marRight w:val="0"/>
      <w:marTop w:val="0"/>
      <w:marBottom w:val="0"/>
      <w:divBdr>
        <w:top w:val="none" w:sz="0" w:space="0" w:color="auto"/>
        <w:left w:val="none" w:sz="0" w:space="0" w:color="auto"/>
        <w:bottom w:val="none" w:sz="0" w:space="0" w:color="auto"/>
        <w:right w:val="none" w:sz="0" w:space="0" w:color="auto"/>
      </w:divBdr>
    </w:div>
    <w:div w:id="168035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fofana@intrace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mud.touray@intracen.org" TargetMode="External"/><Relationship Id="rId4" Type="http://schemas.openxmlformats.org/officeDocument/2006/relationships/settings" Target="settings.xml"/><Relationship Id="rId9" Type="http://schemas.openxmlformats.org/officeDocument/2006/relationships/hyperlink" Target="mailto:yusupha.keita@intrace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TC Color Word">
      <a:dk1>
        <a:srgbClr val="808080"/>
      </a:dk1>
      <a:lt1>
        <a:srgbClr val="FFFFFF"/>
      </a:lt1>
      <a:dk2>
        <a:srgbClr val="00AEEF"/>
      </a:dk2>
      <a:lt2>
        <a:srgbClr val="FFFFFF"/>
      </a:lt2>
      <a:accent1>
        <a:srgbClr val="00AEEF"/>
      </a:accent1>
      <a:accent2>
        <a:srgbClr val="808080"/>
      </a:accent2>
      <a:accent3>
        <a:srgbClr val="B32317"/>
      </a:accent3>
      <a:accent4>
        <a:srgbClr val="00703C"/>
      </a:accent4>
      <a:accent5>
        <a:srgbClr val="FCC71E"/>
      </a:accent5>
      <a:accent6>
        <a:srgbClr val="E40E62"/>
      </a:accent6>
      <a:hlink>
        <a:srgbClr val="00AEEF"/>
      </a:hlink>
      <a:folHlink>
        <a:srgbClr val="00AE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919C-2659-4C02-A8FA-8C8B04B3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Event Programme</vt:lpstr>
    </vt:vector>
  </TitlesOfParts>
  <Company>ITC</Company>
  <LinksUpToDate>false</LinksUpToDate>
  <CharactersWithSpaces>7683</CharactersWithSpaces>
  <SharedDoc>false</SharedDoc>
  <HLinks>
    <vt:vector size="12" baseType="variant">
      <vt:variant>
        <vt:i4>3866700</vt:i4>
      </vt:variant>
      <vt:variant>
        <vt:i4>2223</vt:i4>
      </vt:variant>
      <vt:variant>
        <vt:i4>1026</vt:i4>
      </vt:variant>
      <vt:variant>
        <vt:i4>1</vt:i4>
      </vt:variant>
      <vt:variant>
        <vt:lpwstr>..\Letters\Letter_Footer\Footer_EN.jpg</vt:lpwstr>
      </vt:variant>
      <vt:variant>
        <vt:lpwstr/>
      </vt:variant>
      <vt:variant>
        <vt:i4>4063317</vt:i4>
      </vt:variant>
      <vt:variant>
        <vt:i4>-1</vt:i4>
      </vt:variant>
      <vt:variant>
        <vt:i4>1027</vt:i4>
      </vt:variant>
      <vt:variant>
        <vt:i4>1</vt:i4>
      </vt:variant>
      <vt:variant>
        <vt:lpwstr>ITC0006_Revised Stationery_PR_7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Programme</dc:title>
  <dc:subject/>
  <dc:creator>IvaSB</dc:creator>
  <cp:keywords/>
  <dc:description/>
  <cp:lastModifiedBy>Bubacarr Trawally</cp:lastModifiedBy>
  <cp:revision>2</cp:revision>
  <cp:lastPrinted>2017-05-15T12:30:00Z</cp:lastPrinted>
  <dcterms:created xsi:type="dcterms:W3CDTF">2022-09-07T17:34:00Z</dcterms:created>
  <dcterms:modified xsi:type="dcterms:W3CDTF">2022-09-07T17:34:00Z</dcterms:modified>
  <cp:category>Template</cp:category>
</cp:coreProperties>
</file>